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B1B0" w14:textId="77777777" w:rsidR="00157BE4" w:rsidRDefault="00157BE4">
      <w:pPr>
        <w:jc w:val="center"/>
        <w:rPr>
          <w:color w:val="38761D"/>
          <w:sz w:val="32"/>
          <w:szCs w:val="32"/>
          <w:u w:val="single"/>
        </w:rPr>
      </w:pPr>
    </w:p>
    <w:p w14:paraId="56446EF3" w14:textId="77777777" w:rsidR="00157BE4" w:rsidRDefault="00157BE4">
      <w:pPr>
        <w:jc w:val="center"/>
        <w:rPr>
          <w:color w:val="38761D"/>
          <w:sz w:val="32"/>
          <w:szCs w:val="32"/>
          <w:u w:val="single"/>
        </w:rPr>
      </w:pPr>
    </w:p>
    <w:p w14:paraId="1A613B18" w14:textId="77777777" w:rsidR="00157BE4" w:rsidRDefault="00157BE4">
      <w:pPr>
        <w:jc w:val="center"/>
        <w:rPr>
          <w:color w:val="38761D"/>
          <w:sz w:val="32"/>
          <w:szCs w:val="32"/>
          <w:u w:val="single"/>
        </w:rPr>
      </w:pPr>
    </w:p>
    <w:p w14:paraId="1F24C0E4" w14:textId="77777777" w:rsidR="00157BE4" w:rsidRDefault="00000000">
      <w:pPr>
        <w:jc w:val="center"/>
        <w:rPr>
          <w:color w:val="38761D"/>
          <w:sz w:val="32"/>
          <w:szCs w:val="32"/>
          <w:u w:val="single"/>
        </w:rPr>
      </w:pPr>
      <w:r>
        <w:rPr>
          <w:color w:val="38761D"/>
          <w:sz w:val="32"/>
          <w:szCs w:val="32"/>
          <w:u w:val="single"/>
        </w:rPr>
        <w:t xml:space="preserve">Engaging Young Minds Ltd - </w:t>
      </w:r>
    </w:p>
    <w:p w14:paraId="6008B501" w14:textId="77777777" w:rsidR="00157BE4" w:rsidRDefault="00157BE4">
      <w:pPr>
        <w:jc w:val="center"/>
        <w:rPr>
          <w:color w:val="38761D"/>
          <w:sz w:val="32"/>
          <w:szCs w:val="32"/>
          <w:u w:val="single"/>
        </w:rPr>
      </w:pPr>
    </w:p>
    <w:p w14:paraId="4914E0D2" w14:textId="77777777" w:rsidR="00157BE4" w:rsidRDefault="00000000">
      <w:pPr>
        <w:jc w:val="center"/>
        <w:rPr>
          <w:color w:val="38761D"/>
          <w:sz w:val="32"/>
          <w:szCs w:val="32"/>
          <w:u w:val="single"/>
        </w:rPr>
      </w:pPr>
      <w:r>
        <w:rPr>
          <w:color w:val="38761D"/>
          <w:sz w:val="32"/>
          <w:szCs w:val="32"/>
          <w:u w:val="single"/>
        </w:rPr>
        <w:t>Combined document Safeguarding Documents and Policies</w:t>
      </w:r>
    </w:p>
    <w:p w14:paraId="4101C2FD" w14:textId="77777777" w:rsidR="00157BE4" w:rsidRDefault="00157BE4">
      <w:pPr>
        <w:rPr>
          <w:u w:val="single"/>
        </w:rPr>
      </w:pPr>
    </w:p>
    <w:p w14:paraId="7BA2308F" w14:textId="77777777" w:rsidR="00157BE4" w:rsidRDefault="00157BE4"/>
    <w:p w14:paraId="182DD730" w14:textId="77777777" w:rsidR="00157BE4" w:rsidRDefault="00000000">
      <w:r>
        <w:t>All safeguarding policies and documentation will be reviewed as part of our annual policy review process.</w:t>
      </w:r>
    </w:p>
    <w:p w14:paraId="31A4FC05" w14:textId="77777777" w:rsidR="00157BE4" w:rsidRDefault="00157BE4"/>
    <w:p w14:paraId="21650C68" w14:textId="77777777" w:rsidR="00157BE4" w:rsidRDefault="00000000">
      <w:r>
        <w:t>Copies of all policies are contained in the following locations:</w:t>
      </w:r>
    </w:p>
    <w:p w14:paraId="3C99BB49" w14:textId="77777777" w:rsidR="00157BE4" w:rsidRDefault="00157BE4"/>
    <w:p w14:paraId="70B2C0A0" w14:textId="77777777" w:rsidR="00157BE4" w:rsidRDefault="00000000">
      <w:pPr>
        <w:rPr>
          <w:i/>
          <w:iCs/>
        </w:rPr>
      </w:pPr>
      <w:r>
        <w:rPr>
          <w:i/>
          <w:iCs/>
        </w:rPr>
        <w:t>For Directors:</w:t>
      </w:r>
    </w:p>
    <w:p w14:paraId="1494A38D" w14:textId="77777777" w:rsidR="00157BE4" w:rsidRDefault="00000000">
      <w:pPr>
        <w:widowControl w:val="0"/>
        <w:numPr>
          <w:ilvl w:val="0"/>
          <w:numId w:val="38"/>
        </w:numPr>
        <w:pBdr>
          <w:top w:val="nil"/>
          <w:left w:val="nil"/>
          <w:bottom w:val="nil"/>
          <w:right w:val="nil"/>
          <w:between w:val="nil"/>
        </w:pBdr>
        <w:rPr>
          <w:color w:val="000000"/>
        </w:rPr>
      </w:pPr>
      <w:r>
        <w:rPr>
          <w:color w:val="000000"/>
        </w:rPr>
        <w:t>In the Safeguarding Manual</w:t>
      </w:r>
    </w:p>
    <w:p w14:paraId="25532194" w14:textId="77777777" w:rsidR="00157BE4" w:rsidRDefault="00000000">
      <w:pPr>
        <w:widowControl w:val="0"/>
        <w:numPr>
          <w:ilvl w:val="0"/>
          <w:numId w:val="38"/>
        </w:numPr>
        <w:pBdr>
          <w:top w:val="nil"/>
          <w:left w:val="nil"/>
          <w:bottom w:val="nil"/>
          <w:right w:val="nil"/>
          <w:between w:val="nil"/>
        </w:pBdr>
        <w:rPr>
          <w:color w:val="000000"/>
        </w:rPr>
      </w:pPr>
      <w:r>
        <w:rPr>
          <w:color w:val="000000"/>
        </w:rPr>
        <w:t>On the Knowledge Base</w:t>
      </w:r>
    </w:p>
    <w:p w14:paraId="013BFDF1" w14:textId="77777777" w:rsidR="00157BE4" w:rsidRDefault="00157BE4"/>
    <w:p w14:paraId="7589AB7D" w14:textId="77777777" w:rsidR="00157BE4" w:rsidRDefault="00000000">
      <w:pPr>
        <w:rPr>
          <w:i/>
          <w:iCs/>
        </w:rPr>
      </w:pPr>
      <w:r>
        <w:rPr>
          <w:i/>
          <w:iCs/>
        </w:rPr>
        <w:t>For Tutors</w:t>
      </w:r>
    </w:p>
    <w:p w14:paraId="3D84C94E" w14:textId="77777777" w:rsidR="00157BE4" w:rsidRDefault="00000000">
      <w:pPr>
        <w:widowControl w:val="0"/>
        <w:numPr>
          <w:ilvl w:val="0"/>
          <w:numId w:val="38"/>
        </w:numPr>
        <w:pBdr>
          <w:top w:val="nil"/>
          <w:left w:val="nil"/>
          <w:bottom w:val="nil"/>
          <w:right w:val="nil"/>
          <w:between w:val="nil"/>
        </w:pBdr>
        <w:rPr>
          <w:color w:val="000000"/>
        </w:rPr>
      </w:pPr>
      <w:r>
        <w:t>Tutor handbook</w:t>
      </w:r>
    </w:p>
    <w:p w14:paraId="2A2B941F" w14:textId="77777777" w:rsidR="00157BE4" w:rsidRDefault="00157BE4">
      <w:pPr>
        <w:rPr>
          <w:b/>
          <w:bCs/>
        </w:rPr>
      </w:pPr>
    </w:p>
    <w:p w14:paraId="64DE3A7B" w14:textId="77777777" w:rsidR="00157BE4" w:rsidRDefault="00157BE4">
      <w:pPr>
        <w:rPr>
          <w:b/>
          <w:bCs/>
        </w:rPr>
      </w:pPr>
    </w:p>
    <w:p w14:paraId="3C767CFD" w14:textId="77777777" w:rsidR="00157BE4" w:rsidRDefault="00000000">
      <w:r>
        <w:t>As always, if you identify any errors or omissions, particularly in relation to how current practice relates to policy, please communicate this with Jo Askew (Designated Safeguarding Lead) by email.</w:t>
      </w:r>
    </w:p>
    <w:p w14:paraId="28A5DCDD" w14:textId="77777777" w:rsidR="00157BE4" w:rsidRDefault="00157BE4">
      <w:pPr>
        <w:rPr>
          <w:b/>
          <w:bCs/>
        </w:rPr>
      </w:pPr>
    </w:p>
    <w:p w14:paraId="7E16D3C9" w14:textId="77777777" w:rsidR="00157BE4" w:rsidRDefault="00157BE4">
      <w:pPr>
        <w:rPr>
          <w:b/>
          <w:bCs/>
        </w:rPr>
      </w:pPr>
    </w:p>
    <w:p w14:paraId="4CC7CD7D" w14:textId="77777777" w:rsidR="00157BE4" w:rsidRDefault="00157BE4">
      <w:pPr>
        <w:rPr>
          <w:b/>
          <w:bCs/>
        </w:rPr>
      </w:pPr>
    </w:p>
    <w:p w14:paraId="28231DD6" w14:textId="77777777" w:rsidR="00157BE4" w:rsidRDefault="00157BE4">
      <w:pPr>
        <w:rPr>
          <w:sz w:val="22"/>
          <w:szCs w:val="22"/>
        </w:rPr>
      </w:pPr>
    </w:p>
    <w:p w14:paraId="663C6405" w14:textId="77777777" w:rsidR="00157BE4" w:rsidRDefault="00000000">
      <w:pPr>
        <w:rPr>
          <w:sz w:val="22"/>
          <w:szCs w:val="22"/>
        </w:rPr>
      </w:pPr>
      <w:r>
        <w:br w:type="page"/>
      </w:r>
    </w:p>
    <w:p w14:paraId="35D60662" w14:textId="77777777" w:rsidR="00157BE4" w:rsidRDefault="00157BE4">
      <w:pPr>
        <w:pStyle w:val="Heading1"/>
      </w:pPr>
    </w:p>
    <w:p w14:paraId="6EBFAD06" w14:textId="77777777" w:rsidR="00157BE4" w:rsidRDefault="00157BE4">
      <w:pPr>
        <w:pStyle w:val="Heading1"/>
      </w:pPr>
    </w:p>
    <w:p w14:paraId="4A5DADB3" w14:textId="77777777" w:rsidR="00157BE4" w:rsidRDefault="00000000">
      <w:pPr>
        <w:keepNext/>
        <w:keepLines/>
        <w:pBdr>
          <w:top w:val="nil"/>
          <w:left w:val="nil"/>
          <w:bottom w:val="nil"/>
          <w:right w:val="nil"/>
          <w:between w:val="nil"/>
        </w:pBdr>
        <w:spacing w:before="480" w:line="276" w:lineRule="auto"/>
        <w:rPr>
          <w:b/>
          <w:bCs/>
          <w:color w:val="38761D"/>
          <w:sz w:val="28"/>
          <w:szCs w:val="28"/>
        </w:rPr>
      </w:pPr>
      <w:r>
        <w:rPr>
          <w:b/>
          <w:bCs/>
          <w:color w:val="38761D"/>
          <w:sz w:val="28"/>
          <w:szCs w:val="28"/>
        </w:rPr>
        <w:t>Table of Contents</w:t>
      </w:r>
    </w:p>
    <w:sdt>
      <w:sdtPr>
        <w:id w:val="281243969"/>
        <w:docPartObj>
          <w:docPartGallery w:val="Table of Contents"/>
          <w:docPartUnique/>
        </w:docPartObj>
      </w:sdtPr>
      <w:sdtContent>
        <w:p w14:paraId="06DD82E0" w14:textId="77777777" w:rsidR="00157BE4" w:rsidRDefault="00000000">
          <w:pPr>
            <w:pBdr>
              <w:top w:val="nil"/>
              <w:left w:val="nil"/>
              <w:bottom w:val="nil"/>
              <w:right w:val="nil"/>
              <w:between w:val="nil"/>
            </w:pBdr>
            <w:tabs>
              <w:tab w:val="right" w:pos="9730"/>
            </w:tabs>
            <w:spacing w:before="120"/>
            <w:rPr>
              <w:color w:val="000000"/>
            </w:rPr>
          </w:pPr>
          <w:r>
            <w:fldChar w:fldCharType="begin"/>
          </w:r>
          <w:r>
            <w:instrText xml:space="preserve"> TOC \h \u \z \t "Heading 1,1,Heading 2,2,Heading 3,3,"</w:instrText>
          </w:r>
          <w:r>
            <w:fldChar w:fldCharType="separate"/>
          </w:r>
          <w:hyperlink w:anchor="_heading=h.gjdgxs">
            <w:r>
              <w:rPr>
                <w:b/>
                <w:bCs/>
                <w:i/>
                <w:iCs/>
                <w:color w:val="000000"/>
              </w:rPr>
              <w:t>Role of the Designated Safeguarding Lead</w:t>
            </w:r>
            <w:r>
              <w:rPr>
                <w:b/>
                <w:bCs/>
                <w:i/>
                <w:iCs/>
                <w:color w:val="000000"/>
              </w:rPr>
              <w:tab/>
            </w:r>
          </w:hyperlink>
          <w:r>
            <w:t>5</w:t>
          </w:r>
        </w:p>
        <w:p w14:paraId="7AF26C7D" w14:textId="77777777" w:rsidR="00157BE4" w:rsidRDefault="00000000">
          <w:pPr>
            <w:pBdr>
              <w:top w:val="nil"/>
              <w:left w:val="nil"/>
              <w:bottom w:val="nil"/>
              <w:right w:val="nil"/>
              <w:between w:val="nil"/>
            </w:pBdr>
            <w:tabs>
              <w:tab w:val="right" w:pos="9730"/>
            </w:tabs>
            <w:spacing w:before="120"/>
            <w:ind w:left="240"/>
            <w:rPr>
              <w:color w:val="000000"/>
            </w:rPr>
          </w:pPr>
          <w:hyperlink w:anchor="_heading=h.30j0zll">
            <w:r>
              <w:rPr>
                <w:b/>
                <w:bCs/>
                <w:color w:val="000000"/>
                <w:sz w:val="22"/>
                <w:szCs w:val="22"/>
              </w:rPr>
              <w:t>Purpose</w:t>
            </w:r>
            <w:r>
              <w:rPr>
                <w:b/>
                <w:bCs/>
                <w:color w:val="000000"/>
                <w:sz w:val="22"/>
                <w:szCs w:val="22"/>
              </w:rPr>
              <w:tab/>
            </w:r>
          </w:hyperlink>
          <w:r>
            <w:t>5</w:t>
          </w:r>
        </w:p>
        <w:p w14:paraId="4139028D" w14:textId="77777777" w:rsidR="00157BE4" w:rsidRDefault="00000000">
          <w:pPr>
            <w:pBdr>
              <w:top w:val="nil"/>
              <w:left w:val="nil"/>
              <w:bottom w:val="nil"/>
              <w:right w:val="nil"/>
              <w:between w:val="nil"/>
            </w:pBdr>
            <w:tabs>
              <w:tab w:val="right" w:pos="9730"/>
            </w:tabs>
            <w:spacing w:before="120"/>
            <w:ind w:left="240"/>
            <w:rPr>
              <w:color w:val="000000"/>
            </w:rPr>
          </w:pPr>
          <w:hyperlink w:anchor="_heading=h.1fob9te">
            <w:r>
              <w:rPr>
                <w:b/>
                <w:bCs/>
                <w:color w:val="000000"/>
                <w:sz w:val="22"/>
                <w:szCs w:val="22"/>
              </w:rPr>
              <w:t>Actions</w:t>
            </w:r>
            <w:r>
              <w:rPr>
                <w:b/>
                <w:bCs/>
                <w:color w:val="000000"/>
                <w:sz w:val="22"/>
                <w:szCs w:val="22"/>
              </w:rPr>
              <w:tab/>
            </w:r>
          </w:hyperlink>
          <w:r>
            <w:t>5</w:t>
          </w:r>
        </w:p>
        <w:p w14:paraId="4323C0E7" w14:textId="77777777" w:rsidR="00157BE4" w:rsidRDefault="00000000">
          <w:pPr>
            <w:pBdr>
              <w:top w:val="nil"/>
              <w:left w:val="nil"/>
              <w:bottom w:val="nil"/>
              <w:right w:val="nil"/>
              <w:between w:val="nil"/>
            </w:pBdr>
            <w:tabs>
              <w:tab w:val="right" w:pos="9730"/>
            </w:tabs>
            <w:spacing w:before="120"/>
            <w:ind w:left="240"/>
            <w:rPr>
              <w:color w:val="000000"/>
            </w:rPr>
          </w:pPr>
          <w:hyperlink w:anchor="_heading=h.3znysh7">
            <w:r>
              <w:rPr>
                <w:b/>
                <w:bCs/>
                <w:color w:val="000000"/>
                <w:sz w:val="22"/>
                <w:szCs w:val="22"/>
              </w:rPr>
              <w:t>Escalation policy</w:t>
            </w:r>
            <w:r>
              <w:rPr>
                <w:b/>
                <w:bCs/>
                <w:color w:val="000000"/>
                <w:sz w:val="22"/>
                <w:szCs w:val="22"/>
              </w:rPr>
              <w:tab/>
            </w:r>
          </w:hyperlink>
          <w:r>
            <w:t>5</w:t>
          </w:r>
        </w:p>
        <w:p w14:paraId="4DAC240D" w14:textId="77777777" w:rsidR="00157BE4" w:rsidRDefault="00000000">
          <w:pPr>
            <w:pBdr>
              <w:top w:val="nil"/>
              <w:left w:val="nil"/>
              <w:bottom w:val="nil"/>
              <w:right w:val="nil"/>
              <w:between w:val="nil"/>
            </w:pBdr>
            <w:tabs>
              <w:tab w:val="right" w:pos="9730"/>
            </w:tabs>
            <w:spacing w:before="120"/>
            <w:rPr>
              <w:color w:val="000000"/>
              <w:sz w:val="22"/>
              <w:szCs w:val="22"/>
            </w:rPr>
          </w:pPr>
          <w:hyperlink w:anchor="_heading=h.2et92p0">
            <w:r>
              <w:rPr>
                <w:b/>
                <w:bCs/>
                <w:i/>
                <w:iCs/>
                <w:color w:val="000000"/>
              </w:rPr>
              <w:t>Safeguarding Policy Statement</w:t>
            </w:r>
            <w:r>
              <w:rPr>
                <w:b/>
                <w:bCs/>
                <w:i/>
                <w:iCs/>
                <w:color w:val="000000"/>
              </w:rPr>
              <w:tab/>
            </w:r>
          </w:hyperlink>
          <w:r>
            <w:rPr>
              <w:sz w:val="22"/>
              <w:szCs w:val="22"/>
            </w:rPr>
            <w:t>6</w:t>
          </w:r>
        </w:p>
        <w:p w14:paraId="5FEFE129" w14:textId="77777777"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tyjcwt">
            <w:r>
              <w:rPr>
                <w:b/>
                <w:bCs/>
                <w:color w:val="000000"/>
                <w:sz w:val="22"/>
                <w:szCs w:val="22"/>
              </w:rPr>
              <w:t>The Purpose and Scope of this policy statement</w:t>
            </w:r>
            <w:r>
              <w:rPr>
                <w:b/>
                <w:bCs/>
                <w:color w:val="000000"/>
                <w:sz w:val="22"/>
                <w:szCs w:val="22"/>
              </w:rPr>
              <w:tab/>
            </w:r>
          </w:hyperlink>
          <w:r>
            <w:rPr>
              <w:sz w:val="22"/>
              <w:szCs w:val="22"/>
            </w:rPr>
            <w:t>6</w:t>
          </w:r>
        </w:p>
        <w:p w14:paraId="109DC4F4" w14:textId="77777777" w:rsidR="00157BE4" w:rsidRDefault="00000000">
          <w:pPr>
            <w:pBdr>
              <w:top w:val="nil"/>
              <w:left w:val="nil"/>
              <w:bottom w:val="nil"/>
              <w:right w:val="nil"/>
              <w:between w:val="nil"/>
            </w:pBdr>
            <w:tabs>
              <w:tab w:val="right" w:pos="9730"/>
            </w:tabs>
            <w:spacing w:before="120"/>
            <w:ind w:left="240"/>
            <w:rPr>
              <w:color w:val="000000"/>
            </w:rPr>
          </w:pPr>
          <w:hyperlink w:anchor="_heading=h.3dy6vkm">
            <w:r>
              <w:rPr>
                <w:b/>
                <w:bCs/>
                <w:color w:val="000000"/>
                <w:sz w:val="22"/>
                <w:szCs w:val="22"/>
              </w:rPr>
              <w:t>Legal Framework</w:t>
            </w:r>
            <w:r>
              <w:rPr>
                <w:b/>
                <w:bCs/>
                <w:color w:val="000000"/>
                <w:sz w:val="22"/>
                <w:szCs w:val="22"/>
              </w:rPr>
              <w:tab/>
              <w:t>6</w:t>
            </w:r>
          </w:hyperlink>
        </w:p>
        <w:p w14:paraId="0F997D11" w14:textId="77777777" w:rsidR="00157BE4" w:rsidRDefault="00000000">
          <w:pPr>
            <w:pBdr>
              <w:top w:val="nil"/>
              <w:left w:val="nil"/>
              <w:bottom w:val="nil"/>
              <w:right w:val="nil"/>
              <w:between w:val="nil"/>
            </w:pBdr>
            <w:tabs>
              <w:tab w:val="right" w:pos="9730"/>
            </w:tabs>
            <w:spacing w:before="120"/>
            <w:ind w:left="240"/>
            <w:rPr>
              <w:color w:val="000000"/>
            </w:rPr>
          </w:pPr>
          <w:hyperlink w:anchor="_heading=h.1t3h5sf">
            <w:r>
              <w:rPr>
                <w:b/>
                <w:bCs/>
                <w:color w:val="000000"/>
                <w:sz w:val="22"/>
                <w:szCs w:val="22"/>
              </w:rPr>
              <w:t>Related policies and procedures</w:t>
            </w:r>
            <w:r>
              <w:rPr>
                <w:b/>
                <w:bCs/>
                <w:color w:val="000000"/>
                <w:sz w:val="22"/>
                <w:szCs w:val="22"/>
              </w:rPr>
              <w:tab/>
              <w:t>7</w:t>
            </w:r>
          </w:hyperlink>
        </w:p>
        <w:p w14:paraId="0E5FA00A" w14:textId="77777777" w:rsidR="00157BE4" w:rsidRDefault="00000000">
          <w:pPr>
            <w:pBdr>
              <w:top w:val="nil"/>
              <w:left w:val="nil"/>
              <w:bottom w:val="nil"/>
              <w:right w:val="nil"/>
              <w:between w:val="nil"/>
            </w:pBdr>
            <w:tabs>
              <w:tab w:val="right" w:pos="9730"/>
            </w:tabs>
            <w:spacing w:before="120"/>
            <w:ind w:left="240"/>
            <w:rPr>
              <w:color w:val="000000"/>
            </w:rPr>
          </w:pPr>
          <w:hyperlink w:anchor="_heading=h.4d34og8">
            <w:r>
              <w:rPr>
                <w:b/>
                <w:bCs/>
                <w:color w:val="000000"/>
                <w:sz w:val="22"/>
                <w:szCs w:val="22"/>
              </w:rPr>
              <w:t>KEY DEFINITIONS AND LEGAL CONCERNS</w:t>
            </w:r>
            <w:r>
              <w:rPr>
                <w:b/>
                <w:bCs/>
                <w:color w:val="000000"/>
                <w:sz w:val="22"/>
                <w:szCs w:val="22"/>
              </w:rPr>
              <w:tab/>
              <w:t>8</w:t>
            </w:r>
          </w:hyperlink>
        </w:p>
        <w:p w14:paraId="058B4F37" w14:textId="77777777" w:rsidR="00157BE4" w:rsidRDefault="00000000">
          <w:pPr>
            <w:pBdr>
              <w:top w:val="nil"/>
              <w:left w:val="nil"/>
              <w:bottom w:val="nil"/>
              <w:right w:val="nil"/>
              <w:between w:val="nil"/>
            </w:pBdr>
            <w:tabs>
              <w:tab w:val="right" w:pos="9730"/>
            </w:tabs>
            <w:spacing w:before="120"/>
            <w:ind w:left="240"/>
            <w:rPr>
              <w:color w:val="000000"/>
            </w:rPr>
          </w:pPr>
          <w:hyperlink w:anchor="_heading=h.2s8eyo1">
            <w:r>
              <w:rPr>
                <w:b/>
                <w:bCs/>
                <w:color w:val="000000"/>
                <w:sz w:val="22"/>
                <w:szCs w:val="22"/>
              </w:rPr>
              <w:t>Definitions</w:t>
            </w:r>
            <w:r>
              <w:rPr>
                <w:b/>
                <w:bCs/>
                <w:color w:val="000000"/>
                <w:sz w:val="22"/>
                <w:szCs w:val="22"/>
              </w:rPr>
              <w:tab/>
              <w:t>8</w:t>
            </w:r>
          </w:hyperlink>
        </w:p>
        <w:p w14:paraId="4C6AB191" w14:textId="77777777" w:rsidR="00157BE4" w:rsidRDefault="00000000">
          <w:pPr>
            <w:pBdr>
              <w:top w:val="nil"/>
              <w:left w:val="nil"/>
              <w:bottom w:val="nil"/>
              <w:right w:val="nil"/>
              <w:between w:val="nil"/>
            </w:pBdr>
            <w:tabs>
              <w:tab w:val="right" w:pos="9730"/>
            </w:tabs>
            <w:spacing w:before="120"/>
            <w:rPr>
              <w:b/>
              <w:bCs/>
              <w:color w:val="000000"/>
              <w:sz w:val="22"/>
              <w:szCs w:val="22"/>
            </w:rPr>
          </w:pPr>
          <w:hyperlink w:anchor="_heading=h.1hmsyys">
            <w:r>
              <w:rPr>
                <w:b/>
                <w:bCs/>
                <w:i/>
                <w:iCs/>
                <w:color w:val="000000"/>
              </w:rPr>
              <w:t>SIGNS AND TYPES OF ABUSE</w:t>
            </w:r>
            <w:r>
              <w:rPr>
                <w:b/>
                <w:bCs/>
                <w:i/>
                <w:iCs/>
                <w:color w:val="000000"/>
              </w:rPr>
              <w:tab/>
            </w:r>
          </w:hyperlink>
          <w:r>
            <w:rPr>
              <w:b/>
              <w:bCs/>
              <w:sz w:val="22"/>
              <w:szCs w:val="22"/>
            </w:rPr>
            <w:t>10</w:t>
          </w:r>
        </w:p>
        <w:p w14:paraId="342AF78B"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41mghml">
            <w:r>
              <w:rPr>
                <w:color w:val="000000"/>
                <w:sz w:val="20"/>
                <w:szCs w:val="20"/>
              </w:rPr>
              <w:t>Physical abuse</w:t>
            </w:r>
            <w:r>
              <w:rPr>
                <w:color w:val="000000"/>
                <w:sz w:val="20"/>
                <w:szCs w:val="20"/>
              </w:rPr>
              <w:tab/>
            </w:r>
          </w:hyperlink>
          <w:r>
            <w:rPr>
              <w:sz w:val="22"/>
              <w:szCs w:val="22"/>
            </w:rPr>
            <w:t>10</w:t>
          </w:r>
        </w:p>
        <w:p w14:paraId="6F67709A"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2grqrue">
            <w:r>
              <w:rPr>
                <w:color w:val="000000"/>
                <w:sz w:val="20"/>
                <w:szCs w:val="20"/>
              </w:rPr>
              <w:t>Emotional abuse</w:t>
            </w:r>
            <w:r>
              <w:rPr>
                <w:color w:val="000000"/>
                <w:sz w:val="20"/>
                <w:szCs w:val="20"/>
              </w:rPr>
              <w:tab/>
            </w:r>
          </w:hyperlink>
          <w:r>
            <w:rPr>
              <w:sz w:val="22"/>
              <w:szCs w:val="22"/>
            </w:rPr>
            <w:t>10</w:t>
          </w:r>
        </w:p>
        <w:p w14:paraId="6E57AD5E"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vx1227">
            <w:r>
              <w:rPr>
                <w:color w:val="000000"/>
                <w:sz w:val="20"/>
                <w:szCs w:val="20"/>
              </w:rPr>
              <w:t>Sexual abuse</w:t>
            </w:r>
            <w:r>
              <w:rPr>
                <w:color w:val="000000"/>
                <w:sz w:val="20"/>
                <w:szCs w:val="20"/>
              </w:rPr>
              <w:tab/>
            </w:r>
          </w:hyperlink>
          <w:r>
            <w:rPr>
              <w:sz w:val="22"/>
              <w:szCs w:val="22"/>
            </w:rPr>
            <w:t>10</w:t>
          </w:r>
        </w:p>
        <w:p w14:paraId="34A2DEDE"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3fwokq0">
            <w:r>
              <w:rPr>
                <w:color w:val="000000"/>
                <w:sz w:val="20"/>
                <w:szCs w:val="20"/>
              </w:rPr>
              <w:t>Neglect</w:t>
            </w:r>
            <w:r>
              <w:rPr>
                <w:color w:val="000000"/>
                <w:sz w:val="20"/>
                <w:szCs w:val="20"/>
              </w:rPr>
              <w:tab/>
            </w:r>
          </w:hyperlink>
          <w:r>
            <w:rPr>
              <w:sz w:val="22"/>
              <w:szCs w:val="22"/>
            </w:rPr>
            <w:t>10</w:t>
          </w:r>
        </w:p>
        <w:p w14:paraId="674CBDE4"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1v1yuxt">
            <w:r>
              <w:rPr>
                <w:color w:val="000000"/>
                <w:sz w:val="20"/>
                <w:szCs w:val="20"/>
              </w:rPr>
              <w:t>Specific safeguarding issues</w:t>
            </w:r>
            <w:r>
              <w:rPr>
                <w:color w:val="000000"/>
                <w:sz w:val="20"/>
                <w:szCs w:val="20"/>
              </w:rPr>
              <w:tab/>
            </w:r>
          </w:hyperlink>
          <w:r>
            <w:rPr>
              <w:sz w:val="22"/>
              <w:szCs w:val="22"/>
            </w:rPr>
            <w:t>10</w:t>
          </w:r>
        </w:p>
        <w:p w14:paraId="061DCC77"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4f1mdlm">
            <w:r>
              <w:rPr>
                <w:color w:val="000000"/>
                <w:sz w:val="20"/>
                <w:szCs w:val="20"/>
              </w:rPr>
              <w:t>Child Sexual Exploitation (CSE):</w:t>
            </w:r>
            <w:r>
              <w:rPr>
                <w:color w:val="000000"/>
                <w:sz w:val="20"/>
                <w:szCs w:val="20"/>
              </w:rPr>
              <w:tab/>
            </w:r>
          </w:hyperlink>
          <w:r>
            <w:rPr>
              <w:sz w:val="22"/>
              <w:szCs w:val="22"/>
            </w:rPr>
            <w:t>11</w:t>
          </w:r>
        </w:p>
        <w:p w14:paraId="4039B5A4"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2u6wntf">
            <w:r>
              <w:rPr>
                <w:color w:val="000000"/>
                <w:sz w:val="20"/>
                <w:szCs w:val="20"/>
              </w:rPr>
              <w:t>Child Criminal exploitation</w:t>
            </w:r>
            <w:r>
              <w:rPr>
                <w:color w:val="000000"/>
                <w:sz w:val="20"/>
                <w:szCs w:val="20"/>
              </w:rPr>
              <w:tab/>
            </w:r>
          </w:hyperlink>
          <w:r>
            <w:rPr>
              <w:sz w:val="22"/>
              <w:szCs w:val="22"/>
            </w:rPr>
            <w:t>12</w:t>
          </w:r>
        </w:p>
        <w:p w14:paraId="00FA2834"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19c6y18">
            <w:r>
              <w:rPr>
                <w:color w:val="000000"/>
                <w:sz w:val="20"/>
                <w:szCs w:val="20"/>
              </w:rPr>
              <w:t>So Called ‘Honour Based’ Abuse</w:t>
            </w:r>
            <w:r>
              <w:rPr>
                <w:color w:val="000000"/>
                <w:sz w:val="20"/>
                <w:szCs w:val="20"/>
              </w:rPr>
              <w:tab/>
            </w:r>
          </w:hyperlink>
          <w:r>
            <w:rPr>
              <w:sz w:val="22"/>
              <w:szCs w:val="22"/>
            </w:rPr>
            <w:t>12</w:t>
          </w:r>
        </w:p>
        <w:p w14:paraId="17E4FB48"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3tbugp1">
            <w:r>
              <w:rPr>
                <w:color w:val="000000"/>
                <w:sz w:val="20"/>
                <w:szCs w:val="20"/>
              </w:rPr>
              <w:t>FGM</w:t>
            </w:r>
            <w:r>
              <w:rPr>
                <w:color w:val="000000"/>
                <w:sz w:val="20"/>
                <w:szCs w:val="20"/>
              </w:rPr>
              <w:tab/>
            </w:r>
          </w:hyperlink>
          <w:r>
            <w:rPr>
              <w:sz w:val="22"/>
              <w:szCs w:val="22"/>
            </w:rPr>
            <w:t>12</w:t>
          </w:r>
        </w:p>
        <w:p w14:paraId="4688A8F6"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28h4qwu">
            <w:r>
              <w:rPr>
                <w:color w:val="000000"/>
                <w:sz w:val="20"/>
                <w:szCs w:val="20"/>
              </w:rPr>
              <w:t>Forced Marriage</w:t>
            </w:r>
            <w:r>
              <w:rPr>
                <w:color w:val="000000"/>
                <w:sz w:val="20"/>
                <w:szCs w:val="20"/>
              </w:rPr>
              <w:tab/>
            </w:r>
          </w:hyperlink>
          <w:r>
            <w:rPr>
              <w:sz w:val="22"/>
              <w:szCs w:val="22"/>
            </w:rPr>
            <w:t>13</w:t>
          </w:r>
        </w:p>
        <w:p w14:paraId="03C6C65E"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nmf14n">
            <w:r>
              <w:rPr>
                <w:color w:val="000000"/>
                <w:sz w:val="20"/>
                <w:szCs w:val="20"/>
              </w:rPr>
              <w:t>Radicalisation</w:t>
            </w:r>
            <w:r>
              <w:rPr>
                <w:color w:val="000000"/>
                <w:sz w:val="20"/>
                <w:szCs w:val="20"/>
              </w:rPr>
              <w:tab/>
            </w:r>
          </w:hyperlink>
          <w:r>
            <w:rPr>
              <w:sz w:val="22"/>
              <w:szCs w:val="22"/>
            </w:rPr>
            <w:t>14</w:t>
          </w:r>
        </w:p>
        <w:p w14:paraId="7BB4A99C"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37m2jsg">
            <w:r>
              <w:rPr>
                <w:color w:val="000000"/>
                <w:sz w:val="20"/>
                <w:szCs w:val="20"/>
              </w:rPr>
              <w:t>Extremism</w:t>
            </w:r>
            <w:r>
              <w:rPr>
                <w:color w:val="000000"/>
                <w:sz w:val="20"/>
                <w:szCs w:val="20"/>
              </w:rPr>
              <w:tab/>
            </w:r>
          </w:hyperlink>
          <w:r>
            <w:rPr>
              <w:sz w:val="22"/>
              <w:szCs w:val="22"/>
            </w:rPr>
            <w:t>14</w:t>
          </w:r>
        </w:p>
        <w:p w14:paraId="5CDBBEFB" w14:textId="77777777" w:rsidR="00157BE4" w:rsidRDefault="00000000">
          <w:pPr>
            <w:pBdr>
              <w:top w:val="nil"/>
              <w:left w:val="nil"/>
              <w:bottom w:val="nil"/>
              <w:right w:val="nil"/>
              <w:between w:val="nil"/>
            </w:pBdr>
            <w:tabs>
              <w:tab w:val="right" w:pos="9730"/>
            </w:tabs>
            <w:ind w:left="480"/>
            <w:rPr>
              <w:color w:val="000000"/>
              <w:sz w:val="20"/>
              <w:szCs w:val="20"/>
            </w:rPr>
          </w:pPr>
          <w:hyperlink w:anchor="_heading=h.1mrcu09">
            <w:r>
              <w:rPr>
                <w:color w:val="000000"/>
                <w:sz w:val="20"/>
                <w:szCs w:val="20"/>
              </w:rPr>
              <w:t>Lesbian, Gay, Bi or Trans (LGBT):</w:t>
            </w:r>
            <w:r>
              <w:rPr>
                <w:color w:val="000000"/>
                <w:sz w:val="20"/>
                <w:szCs w:val="20"/>
              </w:rPr>
              <w:tab/>
            </w:r>
          </w:hyperlink>
          <w:r>
            <w:rPr>
              <w:sz w:val="20"/>
              <w:szCs w:val="20"/>
            </w:rPr>
            <w:t>14</w:t>
          </w:r>
        </w:p>
        <w:p w14:paraId="753A8004"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46r0co2">
            <w:r>
              <w:rPr>
                <w:color w:val="000000"/>
                <w:sz w:val="20"/>
                <w:szCs w:val="20"/>
              </w:rPr>
              <w:t>Children and the court system:</w:t>
            </w:r>
            <w:r>
              <w:rPr>
                <w:color w:val="000000"/>
                <w:sz w:val="20"/>
                <w:szCs w:val="20"/>
              </w:rPr>
              <w:tab/>
            </w:r>
          </w:hyperlink>
          <w:r>
            <w:rPr>
              <w:sz w:val="22"/>
              <w:szCs w:val="22"/>
            </w:rPr>
            <w:t>15</w:t>
          </w:r>
        </w:p>
        <w:p w14:paraId="604E1BAD"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2lwamvv">
            <w:r>
              <w:rPr>
                <w:color w:val="000000"/>
                <w:sz w:val="20"/>
                <w:szCs w:val="20"/>
              </w:rPr>
              <w:t>Children who go missing from education or school:</w:t>
            </w:r>
            <w:r>
              <w:rPr>
                <w:color w:val="000000"/>
                <w:sz w:val="20"/>
                <w:szCs w:val="20"/>
              </w:rPr>
              <w:tab/>
            </w:r>
          </w:hyperlink>
          <w:r>
            <w:rPr>
              <w:sz w:val="22"/>
              <w:szCs w:val="22"/>
            </w:rPr>
            <w:t>15</w:t>
          </w:r>
        </w:p>
        <w:p w14:paraId="2F88B05D"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111kx3o">
            <w:r>
              <w:rPr>
                <w:color w:val="000000"/>
                <w:sz w:val="20"/>
                <w:szCs w:val="20"/>
              </w:rPr>
              <w:t>Children with family members in prison</w:t>
            </w:r>
            <w:r>
              <w:rPr>
                <w:color w:val="000000"/>
                <w:sz w:val="20"/>
                <w:szCs w:val="20"/>
              </w:rPr>
              <w:tab/>
            </w:r>
          </w:hyperlink>
          <w:r>
            <w:rPr>
              <w:sz w:val="22"/>
              <w:szCs w:val="22"/>
            </w:rPr>
            <w:t>17</w:t>
          </w:r>
        </w:p>
        <w:p w14:paraId="29E2A492"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3l18frh">
            <w:r>
              <w:rPr>
                <w:color w:val="000000"/>
                <w:sz w:val="20"/>
                <w:szCs w:val="20"/>
              </w:rPr>
              <w:t>Domestic Abuse:</w:t>
            </w:r>
            <w:r>
              <w:rPr>
                <w:color w:val="000000"/>
                <w:sz w:val="20"/>
                <w:szCs w:val="20"/>
              </w:rPr>
              <w:tab/>
            </w:r>
          </w:hyperlink>
          <w:r>
            <w:rPr>
              <w:sz w:val="22"/>
              <w:szCs w:val="22"/>
            </w:rPr>
            <w:t>17</w:t>
          </w:r>
        </w:p>
        <w:p w14:paraId="76D04522" w14:textId="77777777" w:rsidR="00157BE4" w:rsidRDefault="00000000">
          <w:pPr>
            <w:pBdr>
              <w:top w:val="nil"/>
              <w:left w:val="nil"/>
              <w:bottom w:val="nil"/>
              <w:right w:val="nil"/>
              <w:between w:val="nil"/>
            </w:pBdr>
            <w:tabs>
              <w:tab w:val="right" w:pos="9730"/>
            </w:tabs>
            <w:ind w:left="480"/>
            <w:rPr>
              <w:color w:val="000000"/>
              <w:sz w:val="22"/>
              <w:szCs w:val="22"/>
            </w:rPr>
          </w:pPr>
          <w:hyperlink w:anchor="_heading=h.206ipza">
            <w:r>
              <w:rPr>
                <w:color w:val="000000"/>
                <w:sz w:val="20"/>
                <w:szCs w:val="20"/>
              </w:rPr>
              <w:t>Homelessness:</w:t>
            </w:r>
            <w:r>
              <w:rPr>
                <w:color w:val="000000"/>
                <w:sz w:val="20"/>
                <w:szCs w:val="20"/>
              </w:rPr>
              <w:tab/>
            </w:r>
          </w:hyperlink>
          <w:r>
            <w:rPr>
              <w:sz w:val="22"/>
              <w:szCs w:val="22"/>
            </w:rPr>
            <w:t>17</w:t>
          </w:r>
        </w:p>
        <w:p w14:paraId="2EF93039" w14:textId="77777777" w:rsidR="00157BE4" w:rsidRDefault="00000000">
          <w:pPr>
            <w:pBdr>
              <w:top w:val="nil"/>
              <w:left w:val="nil"/>
              <w:bottom w:val="nil"/>
              <w:right w:val="nil"/>
              <w:between w:val="nil"/>
            </w:pBdr>
            <w:tabs>
              <w:tab w:val="right" w:pos="9730"/>
            </w:tabs>
            <w:ind w:left="480"/>
            <w:rPr>
              <w:color w:val="000000"/>
              <w:sz w:val="20"/>
              <w:szCs w:val="20"/>
            </w:rPr>
          </w:pPr>
          <w:hyperlink w:anchor="_heading=h.4k668n3">
            <w:r>
              <w:rPr>
                <w:color w:val="000000"/>
                <w:sz w:val="20"/>
                <w:szCs w:val="20"/>
              </w:rPr>
              <w:t>Child on child abuse:</w:t>
            </w:r>
            <w:r>
              <w:rPr>
                <w:color w:val="000000"/>
                <w:sz w:val="20"/>
                <w:szCs w:val="20"/>
              </w:rPr>
              <w:tab/>
            </w:r>
          </w:hyperlink>
          <w:r>
            <w:rPr>
              <w:sz w:val="20"/>
              <w:szCs w:val="20"/>
            </w:rPr>
            <w:t>17</w:t>
          </w:r>
        </w:p>
        <w:p w14:paraId="28BBD2C0" w14:textId="77777777" w:rsidR="00157BE4" w:rsidRDefault="00000000">
          <w:pPr>
            <w:rPr>
              <w:sz w:val="20"/>
              <w:szCs w:val="20"/>
            </w:rPr>
          </w:pPr>
          <w:r>
            <w:t xml:space="preserve">         </w:t>
          </w:r>
          <w:r>
            <w:rPr>
              <w:sz w:val="20"/>
              <w:szCs w:val="20"/>
            </w:rPr>
            <w:t>Upskirting: …………………………………………………………………………………………………………………………………………………………..17</w:t>
          </w:r>
        </w:p>
        <w:p w14:paraId="4890D3A3" w14:textId="77777777"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2zbgiuw">
            <w:r>
              <w:rPr>
                <w:b/>
                <w:bCs/>
                <w:color w:val="000000"/>
                <w:sz w:val="22"/>
                <w:szCs w:val="22"/>
              </w:rPr>
              <w:t>Mental Health</w:t>
            </w:r>
            <w:r>
              <w:rPr>
                <w:b/>
                <w:bCs/>
                <w:color w:val="000000"/>
                <w:sz w:val="22"/>
                <w:szCs w:val="22"/>
              </w:rPr>
              <w:tab/>
            </w:r>
          </w:hyperlink>
          <w:r>
            <w:rPr>
              <w:sz w:val="22"/>
              <w:szCs w:val="22"/>
            </w:rPr>
            <w:t>18</w:t>
          </w:r>
        </w:p>
        <w:p w14:paraId="7713DD6B" w14:textId="77777777" w:rsidR="00157BE4" w:rsidRDefault="00000000">
          <w:pPr>
            <w:pBdr>
              <w:top w:val="nil"/>
              <w:left w:val="nil"/>
              <w:bottom w:val="nil"/>
              <w:right w:val="nil"/>
              <w:between w:val="nil"/>
            </w:pBdr>
            <w:tabs>
              <w:tab w:val="right" w:pos="9730"/>
            </w:tabs>
            <w:spacing w:before="120"/>
            <w:rPr>
              <w:color w:val="000000"/>
              <w:sz w:val="22"/>
              <w:szCs w:val="22"/>
            </w:rPr>
          </w:pPr>
          <w:hyperlink w:anchor="_heading=h.1egqt2p">
            <w:r>
              <w:rPr>
                <w:b/>
                <w:bCs/>
                <w:i/>
                <w:iCs/>
                <w:color w:val="000000"/>
              </w:rPr>
              <w:t>Online Safety Policy</w:t>
            </w:r>
            <w:r>
              <w:rPr>
                <w:b/>
                <w:bCs/>
                <w:i/>
                <w:iCs/>
                <w:color w:val="000000"/>
              </w:rPr>
              <w:tab/>
            </w:r>
          </w:hyperlink>
          <w:r>
            <w:rPr>
              <w:sz w:val="22"/>
              <w:szCs w:val="22"/>
            </w:rPr>
            <w:t>19</w:t>
          </w:r>
        </w:p>
        <w:p w14:paraId="50223D78" w14:textId="77777777"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3ygebqi">
            <w:r>
              <w:rPr>
                <w:b/>
                <w:bCs/>
                <w:color w:val="000000"/>
                <w:sz w:val="22"/>
                <w:szCs w:val="22"/>
              </w:rPr>
              <w:t>Legal framework</w:t>
            </w:r>
            <w:r>
              <w:rPr>
                <w:b/>
                <w:bCs/>
                <w:color w:val="000000"/>
                <w:sz w:val="22"/>
                <w:szCs w:val="22"/>
              </w:rPr>
              <w:tab/>
            </w:r>
          </w:hyperlink>
          <w:r>
            <w:rPr>
              <w:sz w:val="22"/>
              <w:szCs w:val="22"/>
            </w:rPr>
            <w:t>19</w:t>
          </w:r>
        </w:p>
        <w:p w14:paraId="4C9CF823" w14:textId="77777777"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2dlolyb">
            <w:r>
              <w:rPr>
                <w:b/>
                <w:bCs/>
                <w:color w:val="000000"/>
                <w:sz w:val="22"/>
                <w:szCs w:val="22"/>
              </w:rPr>
              <w:t>Policy statement</w:t>
            </w:r>
            <w:r>
              <w:rPr>
                <w:b/>
                <w:bCs/>
                <w:color w:val="000000"/>
                <w:sz w:val="22"/>
                <w:szCs w:val="22"/>
              </w:rPr>
              <w:tab/>
            </w:r>
          </w:hyperlink>
          <w:r>
            <w:rPr>
              <w:sz w:val="22"/>
              <w:szCs w:val="22"/>
            </w:rPr>
            <w:t>19</w:t>
          </w:r>
        </w:p>
        <w:p w14:paraId="3CE844DC" w14:textId="415E799D" w:rsidR="00157BE4" w:rsidRDefault="00157BE4">
          <w:pPr>
            <w:pBdr>
              <w:top w:val="nil"/>
              <w:left w:val="nil"/>
              <w:bottom w:val="nil"/>
              <w:right w:val="nil"/>
              <w:between w:val="nil"/>
            </w:pBdr>
            <w:tabs>
              <w:tab w:val="right" w:pos="9730"/>
            </w:tabs>
            <w:spacing w:before="120"/>
            <w:rPr>
              <w:color w:val="000000"/>
              <w:sz w:val="22"/>
              <w:szCs w:val="22"/>
            </w:rPr>
          </w:pPr>
        </w:p>
        <w:p w14:paraId="76BE041C" w14:textId="6317BD40" w:rsidR="00157BE4" w:rsidRDefault="00157BE4" w:rsidP="00CD17BC">
          <w:pPr>
            <w:pBdr>
              <w:top w:val="nil"/>
              <w:left w:val="nil"/>
              <w:bottom w:val="nil"/>
              <w:right w:val="nil"/>
              <w:between w:val="nil"/>
            </w:pBdr>
            <w:tabs>
              <w:tab w:val="right" w:pos="9730"/>
            </w:tabs>
            <w:rPr>
              <w:color w:val="000000"/>
              <w:sz w:val="22"/>
              <w:szCs w:val="22"/>
            </w:rPr>
          </w:pPr>
        </w:p>
        <w:p w14:paraId="0BD7A928" w14:textId="41D59A39" w:rsidR="00157BE4" w:rsidRDefault="00157BE4" w:rsidP="00CD17BC">
          <w:pPr>
            <w:pBdr>
              <w:top w:val="nil"/>
              <w:left w:val="nil"/>
              <w:bottom w:val="nil"/>
              <w:right w:val="nil"/>
              <w:between w:val="nil"/>
            </w:pBdr>
            <w:tabs>
              <w:tab w:val="right" w:pos="9730"/>
            </w:tabs>
            <w:spacing w:before="120"/>
            <w:rPr>
              <w:color w:val="000000"/>
              <w:sz w:val="22"/>
              <w:szCs w:val="22"/>
            </w:rPr>
          </w:pPr>
        </w:p>
        <w:p w14:paraId="6B810B17" w14:textId="45434A02" w:rsidR="00157BE4" w:rsidRDefault="00000000">
          <w:pPr>
            <w:pBdr>
              <w:top w:val="nil"/>
              <w:left w:val="nil"/>
              <w:bottom w:val="nil"/>
              <w:right w:val="nil"/>
              <w:between w:val="nil"/>
            </w:pBdr>
            <w:tabs>
              <w:tab w:val="right" w:pos="9730"/>
            </w:tabs>
            <w:spacing w:before="120"/>
            <w:rPr>
              <w:color w:val="000000"/>
              <w:sz w:val="22"/>
              <w:szCs w:val="22"/>
            </w:rPr>
          </w:pPr>
          <w:hyperlink w:anchor="_heading=h.43ky6rz">
            <w:r>
              <w:rPr>
                <w:b/>
                <w:bCs/>
                <w:i/>
                <w:iCs/>
                <w:color w:val="000000"/>
              </w:rPr>
              <w:t>Procedures for responding to safeguarding concerns</w:t>
            </w:r>
            <w:r>
              <w:rPr>
                <w:b/>
                <w:bCs/>
                <w:i/>
                <w:iCs/>
                <w:color w:val="000000"/>
              </w:rPr>
              <w:tab/>
            </w:r>
          </w:hyperlink>
          <w:r>
            <w:rPr>
              <w:sz w:val="22"/>
              <w:szCs w:val="22"/>
            </w:rPr>
            <w:t>2</w:t>
          </w:r>
          <w:r w:rsidR="00CD17BC">
            <w:rPr>
              <w:sz w:val="22"/>
              <w:szCs w:val="22"/>
            </w:rPr>
            <w:t>2</w:t>
          </w:r>
        </w:p>
        <w:p w14:paraId="50936DF6" w14:textId="27F614FF"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2iq8gzs">
            <w:r>
              <w:rPr>
                <w:b/>
                <w:bCs/>
                <w:color w:val="000000"/>
                <w:sz w:val="22"/>
                <w:szCs w:val="22"/>
              </w:rPr>
              <w:t>Purpose</w:t>
            </w:r>
            <w:r>
              <w:rPr>
                <w:b/>
                <w:bCs/>
                <w:color w:val="000000"/>
                <w:sz w:val="22"/>
                <w:szCs w:val="22"/>
              </w:rPr>
              <w:tab/>
            </w:r>
          </w:hyperlink>
          <w:r>
            <w:rPr>
              <w:sz w:val="22"/>
              <w:szCs w:val="22"/>
            </w:rPr>
            <w:t>2</w:t>
          </w:r>
          <w:r w:rsidR="00CD17BC">
            <w:rPr>
              <w:sz w:val="22"/>
              <w:szCs w:val="22"/>
            </w:rPr>
            <w:t>2</w:t>
          </w:r>
        </w:p>
        <w:p w14:paraId="42EE52E7" w14:textId="074B1D6C"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xvir7l">
            <w:r>
              <w:rPr>
                <w:b/>
                <w:bCs/>
                <w:color w:val="000000"/>
                <w:sz w:val="22"/>
                <w:szCs w:val="22"/>
              </w:rPr>
              <w:t>Actions</w:t>
            </w:r>
            <w:r>
              <w:rPr>
                <w:b/>
                <w:bCs/>
                <w:color w:val="000000"/>
                <w:sz w:val="22"/>
                <w:szCs w:val="22"/>
              </w:rPr>
              <w:tab/>
            </w:r>
          </w:hyperlink>
          <w:r>
            <w:rPr>
              <w:sz w:val="22"/>
              <w:szCs w:val="22"/>
            </w:rPr>
            <w:t>2</w:t>
          </w:r>
          <w:r w:rsidR="00CD17BC">
            <w:rPr>
              <w:sz w:val="22"/>
              <w:szCs w:val="22"/>
            </w:rPr>
            <w:t>2</w:t>
          </w:r>
        </w:p>
        <w:p w14:paraId="4BEF4E45" w14:textId="101C10B7"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3hv69ve">
            <w:r>
              <w:rPr>
                <w:b/>
                <w:bCs/>
                <w:color w:val="000000"/>
                <w:sz w:val="22"/>
                <w:szCs w:val="22"/>
              </w:rPr>
              <w:t>Identifying and acting upon concerns</w:t>
            </w:r>
            <w:r>
              <w:rPr>
                <w:b/>
                <w:bCs/>
                <w:color w:val="000000"/>
                <w:sz w:val="22"/>
                <w:szCs w:val="22"/>
              </w:rPr>
              <w:tab/>
            </w:r>
          </w:hyperlink>
          <w:r>
            <w:rPr>
              <w:sz w:val="22"/>
              <w:szCs w:val="22"/>
            </w:rPr>
            <w:t>2</w:t>
          </w:r>
          <w:r w:rsidR="00CD17BC">
            <w:rPr>
              <w:sz w:val="22"/>
              <w:szCs w:val="22"/>
            </w:rPr>
            <w:t>3</w:t>
          </w:r>
        </w:p>
        <w:p w14:paraId="369A8B8D" w14:textId="3ADE3FAF" w:rsidR="00157BE4" w:rsidRDefault="00000000">
          <w:pPr>
            <w:pBdr>
              <w:top w:val="nil"/>
              <w:left w:val="nil"/>
              <w:bottom w:val="nil"/>
              <w:right w:val="nil"/>
              <w:between w:val="nil"/>
            </w:pBdr>
            <w:tabs>
              <w:tab w:val="right" w:pos="9730"/>
            </w:tabs>
            <w:ind w:left="480"/>
            <w:rPr>
              <w:color w:val="000000"/>
              <w:sz w:val="22"/>
              <w:szCs w:val="22"/>
            </w:rPr>
          </w:pPr>
          <w:hyperlink w:anchor="_heading=h.1x0gk37">
            <w:r>
              <w:rPr>
                <w:color w:val="000000"/>
                <w:sz w:val="20"/>
                <w:szCs w:val="20"/>
              </w:rPr>
              <w:t>Observation</w:t>
            </w:r>
            <w:r>
              <w:rPr>
                <w:color w:val="000000"/>
                <w:sz w:val="20"/>
                <w:szCs w:val="20"/>
              </w:rPr>
              <w:tab/>
            </w:r>
          </w:hyperlink>
          <w:r>
            <w:rPr>
              <w:sz w:val="22"/>
              <w:szCs w:val="22"/>
            </w:rPr>
            <w:t>2</w:t>
          </w:r>
          <w:r w:rsidR="00CD17BC">
            <w:rPr>
              <w:sz w:val="22"/>
              <w:szCs w:val="22"/>
            </w:rPr>
            <w:t>3</w:t>
          </w:r>
        </w:p>
        <w:p w14:paraId="61E87BEF" w14:textId="14F79D1A" w:rsidR="00157BE4" w:rsidRDefault="00000000">
          <w:pPr>
            <w:pBdr>
              <w:top w:val="nil"/>
              <w:left w:val="nil"/>
              <w:bottom w:val="nil"/>
              <w:right w:val="nil"/>
              <w:between w:val="nil"/>
            </w:pBdr>
            <w:tabs>
              <w:tab w:val="right" w:pos="9730"/>
            </w:tabs>
            <w:ind w:left="480"/>
            <w:rPr>
              <w:color w:val="000000"/>
              <w:sz w:val="22"/>
              <w:szCs w:val="22"/>
            </w:rPr>
          </w:pPr>
          <w:hyperlink w:anchor="_heading=h.4h042r0">
            <w:r>
              <w:rPr>
                <w:color w:val="000000"/>
                <w:sz w:val="20"/>
                <w:szCs w:val="20"/>
              </w:rPr>
              <w:t>Reporting</w:t>
            </w:r>
            <w:r>
              <w:rPr>
                <w:color w:val="000000"/>
                <w:sz w:val="20"/>
                <w:szCs w:val="20"/>
              </w:rPr>
              <w:tab/>
            </w:r>
          </w:hyperlink>
          <w:r>
            <w:rPr>
              <w:sz w:val="22"/>
              <w:szCs w:val="22"/>
            </w:rPr>
            <w:t>2</w:t>
          </w:r>
          <w:r w:rsidR="00CD17BC">
            <w:rPr>
              <w:sz w:val="22"/>
              <w:szCs w:val="22"/>
            </w:rPr>
            <w:t>3</w:t>
          </w:r>
        </w:p>
        <w:p w14:paraId="2EE76641" w14:textId="51DDCC97" w:rsidR="00157BE4" w:rsidRDefault="00000000">
          <w:pPr>
            <w:pBdr>
              <w:top w:val="nil"/>
              <w:left w:val="nil"/>
              <w:bottom w:val="nil"/>
              <w:right w:val="nil"/>
              <w:between w:val="nil"/>
            </w:pBdr>
            <w:tabs>
              <w:tab w:val="right" w:pos="9730"/>
            </w:tabs>
            <w:ind w:left="480"/>
            <w:rPr>
              <w:color w:val="000000"/>
              <w:sz w:val="22"/>
              <w:szCs w:val="22"/>
            </w:rPr>
          </w:pPr>
          <w:hyperlink w:anchor="_heading=h.2w5ecyt">
            <w:r>
              <w:rPr>
                <w:color w:val="000000"/>
                <w:sz w:val="20"/>
                <w:szCs w:val="20"/>
              </w:rPr>
              <w:t>Recording  the incident</w:t>
            </w:r>
            <w:r>
              <w:rPr>
                <w:color w:val="000000"/>
                <w:sz w:val="20"/>
                <w:szCs w:val="20"/>
              </w:rPr>
              <w:tab/>
            </w:r>
          </w:hyperlink>
          <w:r>
            <w:rPr>
              <w:sz w:val="22"/>
              <w:szCs w:val="22"/>
            </w:rPr>
            <w:t>2</w:t>
          </w:r>
          <w:r w:rsidR="00CD17BC">
            <w:rPr>
              <w:sz w:val="22"/>
              <w:szCs w:val="22"/>
            </w:rPr>
            <w:t>4</w:t>
          </w:r>
        </w:p>
        <w:p w14:paraId="7E4A8AB3" w14:textId="3408BE9C" w:rsidR="00157BE4" w:rsidRDefault="00000000">
          <w:pPr>
            <w:pBdr>
              <w:top w:val="nil"/>
              <w:left w:val="nil"/>
              <w:bottom w:val="nil"/>
              <w:right w:val="nil"/>
              <w:between w:val="nil"/>
            </w:pBdr>
            <w:tabs>
              <w:tab w:val="right" w:pos="9730"/>
            </w:tabs>
            <w:ind w:left="480"/>
            <w:rPr>
              <w:color w:val="000000"/>
              <w:sz w:val="22"/>
              <w:szCs w:val="22"/>
            </w:rPr>
          </w:pPr>
          <w:hyperlink w:anchor="_heading=h.1baon6m">
            <w:r>
              <w:rPr>
                <w:color w:val="000000"/>
                <w:sz w:val="20"/>
                <w:szCs w:val="20"/>
              </w:rPr>
              <w:t>Addendum (28/3/21):</w:t>
            </w:r>
            <w:r>
              <w:rPr>
                <w:color w:val="000000"/>
                <w:sz w:val="20"/>
                <w:szCs w:val="20"/>
              </w:rPr>
              <w:tab/>
            </w:r>
          </w:hyperlink>
          <w:r w:rsidR="00CD17BC">
            <w:rPr>
              <w:sz w:val="22"/>
              <w:szCs w:val="22"/>
            </w:rPr>
            <w:t>25</w:t>
          </w:r>
        </w:p>
        <w:p w14:paraId="0CB7F2FC" w14:textId="43CEA592" w:rsidR="00157BE4" w:rsidRDefault="00000000">
          <w:pPr>
            <w:pBdr>
              <w:top w:val="nil"/>
              <w:left w:val="nil"/>
              <w:bottom w:val="nil"/>
              <w:right w:val="nil"/>
              <w:between w:val="nil"/>
            </w:pBdr>
            <w:tabs>
              <w:tab w:val="right" w:pos="9730"/>
            </w:tabs>
            <w:spacing w:before="120"/>
            <w:rPr>
              <w:b/>
              <w:bCs/>
              <w:color w:val="000000"/>
              <w:sz w:val="22"/>
              <w:szCs w:val="22"/>
            </w:rPr>
          </w:pPr>
          <w:hyperlink w:anchor="_heading=h.3vac5uf">
            <w:r>
              <w:rPr>
                <w:b/>
                <w:bCs/>
                <w:i/>
                <w:iCs/>
                <w:color w:val="000000"/>
              </w:rPr>
              <w:t>Code of Conduct for adults</w:t>
            </w:r>
            <w:r>
              <w:rPr>
                <w:b/>
                <w:bCs/>
                <w:i/>
                <w:iCs/>
                <w:color w:val="000000"/>
              </w:rPr>
              <w:tab/>
            </w:r>
          </w:hyperlink>
          <w:r w:rsidR="00CD17BC">
            <w:rPr>
              <w:b/>
              <w:bCs/>
              <w:sz w:val="22"/>
              <w:szCs w:val="22"/>
            </w:rPr>
            <w:t>26</w:t>
          </w:r>
        </w:p>
        <w:p w14:paraId="07F16E10" w14:textId="6EEE3B4E"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2afmg28">
            <w:r>
              <w:rPr>
                <w:b/>
                <w:bCs/>
                <w:color w:val="000000"/>
                <w:sz w:val="22"/>
                <w:szCs w:val="22"/>
              </w:rPr>
              <w:t>Purpose</w:t>
            </w:r>
            <w:r>
              <w:rPr>
                <w:b/>
                <w:bCs/>
                <w:color w:val="000000"/>
                <w:sz w:val="22"/>
                <w:szCs w:val="22"/>
              </w:rPr>
              <w:tab/>
            </w:r>
          </w:hyperlink>
          <w:r w:rsidR="00CD17BC">
            <w:rPr>
              <w:b/>
              <w:bCs/>
              <w:sz w:val="22"/>
              <w:szCs w:val="22"/>
            </w:rPr>
            <w:t>26</w:t>
          </w:r>
        </w:p>
        <w:p w14:paraId="54181E59" w14:textId="75A23D49"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pkwqa1">
            <w:r>
              <w:rPr>
                <w:b/>
                <w:bCs/>
                <w:color w:val="000000"/>
                <w:sz w:val="22"/>
                <w:szCs w:val="22"/>
              </w:rPr>
              <w:t>The role of staff and volunteers</w:t>
            </w:r>
            <w:r>
              <w:rPr>
                <w:b/>
                <w:bCs/>
                <w:color w:val="000000"/>
                <w:sz w:val="22"/>
                <w:szCs w:val="22"/>
              </w:rPr>
              <w:tab/>
            </w:r>
          </w:hyperlink>
          <w:r w:rsidR="00CD17BC">
            <w:rPr>
              <w:b/>
              <w:bCs/>
              <w:sz w:val="22"/>
              <w:szCs w:val="22"/>
            </w:rPr>
            <w:t>26</w:t>
          </w:r>
        </w:p>
        <w:p w14:paraId="3C512190" w14:textId="6E129DB6" w:rsidR="00157BE4" w:rsidRDefault="00000000">
          <w:pPr>
            <w:pBdr>
              <w:top w:val="nil"/>
              <w:left w:val="nil"/>
              <w:bottom w:val="nil"/>
              <w:right w:val="nil"/>
              <w:between w:val="nil"/>
            </w:pBdr>
            <w:tabs>
              <w:tab w:val="right" w:pos="9730"/>
            </w:tabs>
            <w:ind w:left="480"/>
            <w:rPr>
              <w:color w:val="000000"/>
              <w:sz w:val="22"/>
              <w:szCs w:val="22"/>
            </w:rPr>
          </w:pPr>
          <w:hyperlink w:anchor="_heading=h.39kk8xu">
            <w:r>
              <w:rPr>
                <w:color w:val="000000"/>
                <w:sz w:val="20"/>
                <w:szCs w:val="20"/>
              </w:rPr>
              <w:t>Responsibility</w:t>
            </w:r>
            <w:r>
              <w:rPr>
                <w:color w:val="000000"/>
                <w:sz w:val="20"/>
                <w:szCs w:val="20"/>
              </w:rPr>
              <w:tab/>
            </w:r>
          </w:hyperlink>
          <w:r w:rsidR="00CD17BC">
            <w:rPr>
              <w:sz w:val="22"/>
              <w:szCs w:val="22"/>
            </w:rPr>
            <w:t>26</w:t>
          </w:r>
        </w:p>
        <w:p w14:paraId="0F815401" w14:textId="185182E8" w:rsidR="00157BE4" w:rsidRDefault="00000000">
          <w:pPr>
            <w:pBdr>
              <w:top w:val="nil"/>
              <w:left w:val="nil"/>
              <w:bottom w:val="nil"/>
              <w:right w:val="nil"/>
              <w:between w:val="nil"/>
            </w:pBdr>
            <w:tabs>
              <w:tab w:val="right" w:pos="9730"/>
            </w:tabs>
            <w:ind w:left="480"/>
            <w:rPr>
              <w:color w:val="000000"/>
              <w:sz w:val="22"/>
              <w:szCs w:val="22"/>
            </w:rPr>
          </w:pPr>
          <w:hyperlink w:anchor="_heading=h.1opuj5n">
            <w:r>
              <w:rPr>
                <w:color w:val="000000"/>
                <w:sz w:val="20"/>
                <w:szCs w:val="20"/>
              </w:rPr>
              <w:t>Rights</w:t>
            </w:r>
            <w:r>
              <w:rPr>
                <w:color w:val="000000"/>
                <w:sz w:val="20"/>
                <w:szCs w:val="20"/>
              </w:rPr>
              <w:tab/>
            </w:r>
          </w:hyperlink>
          <w:r w:rsidR="00CD17BC">
            <w:rPr>
              <w:sz w:val="22"/>
              <w:szCs w:val="22"/>
            </w:rPr>
            <w:t>27</w:t>
          </w:r>
        </w:p>
        <w:p w14:paraId="6F8050CD" w14:textId="777170FA" w:rsidR="00157BE4" w:rsidRDefault="00000000">
          <w:pPr>
            <w:pBdr>
              <w:top w:val="nil"/>
              <w:left w:val="nil"/>
              <w:bottom w:val="nil"/>
              <w:right w:val="nil"/>
              <w:between w:val="nil"/>
            </w:pBdr>
            <w:tabs>
              <w:tab w:val="right" w:pos="9730"/>
            </w:tabs>
            <w:ind w:left="480"/>
            <w:rPr>
              <w:color w:val="000000"/>
              <w:sz w:val="22"/>
              <w:szCs w:val="22"/>
            </w:rPr>
          </w:pPr>
          <w:hyperlink w:anchor="_heading=h.48pi1tg">
            <w:r>
              <w:rPr>
                <w:color w:val="000000"/>
                <w:sz w:val="20"/>
                <w:szCs w:val="20"/>
              </w:rPr>
              <w:t>Relationships</w:t>
            </w:r>
            <w:r>
              <w:rPr>
                <w:color w:val="000000"/>
                <w:sz w:val="20"/>
                <w:szCs w:val="20"/>
              </w:rPr>
              <w:tab/>
            </w:r>
          </w:hyperlink>
          <w:r w:rsidR="00CD17BC">
            <w:rPr>
              <w:sz w:val="22"/>
              <w:szCs w:val="22"/>
            </w:rPr>
            <w:t>27</w:t>
          </w:r>
        </w:p>
        <w:p w14:paraId="28A8A948" w14:textId="485EDE7A" w:rsidR="00157BE4" w:rsidRDefault="00000000">
          <w:pPr>
            <w:pBdr>
              <w:top w:val="nil"/>
              <w:left w:val="nil"/>
              <w:bottom w:val="nil"/>
              <w:right w:val="nil"/>
              <w:between w:val="nil"/>
            </w:pBdr>
            <w:tabs>
              <w:tab w:val="right" w:pos="9730"/>
            </w:tabs>
            <w:ind w:left="480"/>
            <w:rPr>
              <w:color w:val="000000"/>
              <w:sz w:val="22"/>
              <w:szCs w:val="22"/>
            </w:rPr>
          </w:pPr>
          <w:hyperlink w:anchor="_heading=h.2nusc19">
            <w:r>
              <w:rPr>
                <w:color w:val="000000"/>
                <w:sz w:val="20"/>
                <w:szCs w:val="20"/>
              </w:rPr>
              <w:t>Respect</w:t>
            </w:r>
            <w:r>
              <w:rPr>
                <w:color w:val="000000"/>
                <w:sz w:val="20"/>
                <w:szCs w:val="20"/>
              </w:rPr>
              <w:tab/>
            </w:r>
          </w:hyperlink>
          <w:r w:rsidR="00CD17BC">
            <w:rPr>
              <w:sz w:val="22"/>
              <w:szCs w:val="22"/>
            </w:rPr>
            <w:t>27</w:t>
          </w:r>
        </w:p>
        <w:p w14:paraId="6972FCB4" w14:textId="46ECB3FF" w:rsidR="00157BE4" w:rsidRDefault="00000000">
          <w:pPr>
            <w:pBdr>
              <w:top w:val="nil"/>
              <w:left w:val="nil"/>
              <w:bottom w:val="nil"/>
              <w:right w:val="nil"/>
              <w:between w:val="nil"/>
            </w:pBdr>
            <w:tabs>
              <w:tab w:val="right" w:pos="9730"/>
            </w:tabs>
            <w:ind w:left="480"/>
            <w:rPr>
              <w:color w:val="000000"/>
              <w:sz w:val="22"/>
              <w:szCs w:val="22"/>
            </w:rPr>
          </w:pPr>
          <w:hyperlink w:anchor="_heading=h.1302m92">
            <w:r>
              <w:rPr>
                <w:color w:val="000000"/>
                <w:sz w:val="20"/>
                <w:szCs w:val="20"/>
              </w:rPr>
              <w:t>Unacceptable behaviour</w:t>
            </w:r>
            <w:r>
              <w:rPr>
                <w:color w:val="000000"/>
                <w:sz w:val="20"/>
                <w:szCs w:val="20"/>
              </w:rPr>
              <w:tab/>
            </w:r>
          </w:hyperlink>
          <w:r w:rsidR="00CD17BC">
            <w:rPr>
              <w:sz w:val="22"/>
              <w:szCs w:val="22"/>
            </w:rPr>
            <w:t>28</w:t>
          </w:r>
        </w:p>
        <w:p w14:paraId="7B558584" w14:textId="2812A1AD"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3mzq4wv">
            <w:r>
              <w:rPr>
                <w:b/>
                <w:bCs/>
                <w:color w:val="000000"/>
                <w:sz w:val="22"/>
                <w:szCs w:val="22"/>
              </w:rPr>
              <w:t>Upholding this code of behaviour</w:t>
            </w:r>
            <w:r>
              <w:rPr>
                <w:b/>
                <w:bCs/>
                <w:color w:val="000000"/>
                <w:sz w:val="22"/>
                <w:szCs w:val="22"/>
              </w:rPr>
              <w:tab/>
            </w:r>
          </w:hyperlink>
          <w:r w:rsidR="00CD17BC">
            <w:rPr>
              <w:sz w:val="22"/>
              <w:szCs w:val="22"/>
            </w:rPr>
            <w:t>28</w:t>
          </w:r>
        </w:p>
        <w:p w14:paraId="1AF00A06" w14:textId="0A3B2B37" w:rsidR="00157BE4" w:rsidRDefault="00000000">
          <w:pPr>
            <w:pBdr>
              <w:top w:val="nil"/>
              <w:left w:val="nil"/>
              <w:bottom w:val="nil"/>
              <w:right w:val="nil"/>
              <w:between w:val="nil"/>
            </w:pBdr>
            <w:tabs>
              <w:tab w:val="right" w:pos="9730"/>
            </w:tabs>
            <w:spacing w:before="120"/>
            <w:rPr>
              <w:b/>
              <w:bCs/>
              <w:color w:val="000000"/>
              <w:sz w:val="22"/>
              <w:szCs w:val="22"/>
            </w:rPr>
          </w:pPr>
          <w:hyperlink w:anchor="_heading=h.2250f4o">
            <w:r>
              <w:rPr>
                <w:b/>
                <w:bCs/>
                <w:i/>
                <w:iCs/>
                <w:color w:val="000000"/>
              </w:rPr>
              <w:t>Whistleblowing and Complaints Policy</w:t>
            </w:r>
            <w:r>
              <w:rPr>
                <w:b/>
                <w:bCs/>
                <w:i/>
                <w:iCs/>
                <w:color w:val="000000"/>
              </w:rPr>
              <w:tab/>
            </w:r>
          </w:hyperlink>
          <w:r w:rsidR="00CD17BC">
            <w:rPr>
              <w:b/>
              <w:bCs/>
              <w:sz w:val="22"/>
              <w:szCs w:val="22"/>
            </w:rPr>
            <w:t>29</w:t>
          </w:r>
        </w:p>
        <w:p w14:paraId="05BD3F68" w14:textId="510E6CC2"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haapch">
            <w:r>
              <w:rPr>
                <w:b/>
                <w:bCs/>
                <w:color w:val="000000"/>
                <w:sz w:val="22"/>
                <w:szCs w:val="22"/>
              </w:rPr>
              <w:t>Our commitment</w:t>
            </w:r>
            <w:r>
              <w:rPr>
                <w:b/>
                <w:bCs/>
                <w:color w:val="000000"/>
                <w:sz w:val="22"/>
                <w:szCs w:val="22"/>
              </w:rPr>
              <w:tab/>
            </w:r>
          </w:hyperlink>
          <w:r w:rsidR="00CD17BC">
            <w:rPr>
              <w:b/>
              <w:bCs/>
              <w:sz w:val="22"/>
              <w:szCs w:val="22"/>
            </w:rPr>
            <w:t>29</w:t>
          </w:r>
        </w:p>
        <w:p w14:paraId="4836273D" w14:textId="1D736324"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319y80a">
            <w:r>
              <w:rPr>
                <w:b/>
                <w:bCs/>
                <w:color w:val="000000"/>
                <w:sz w:val="22"/>
                <w:szCs w:val="22"/>
                <w:highlight w:val="white"/>
              </w:rPr>
              <w:t>Aim of the policy</w:t>
            </w:r>
          </w:hyperlink>
          <w:hyperlink w:anchor="_heading=h.319y80a">
            <w:r>
              <w:rPr>
                <w:b/>
                <w:bCs/>
                <w:color w:val="000000"/>
                <w:sz w:val="22"/>
                <w:szCs w:val="22"/>
              </w:rPr>
              <w:tab/>
            </w:r>
          </w:hyperlink>
          <w:r w:rsidR="00CD17BC">
            <w:rPr>
              <w:b/>
              <w:bCs/>
              <w:sz w:val="22"/>
              <w:szCs w:val="22"/>
            </w:rPr>
            <w:t>29</w:t>
          </w:r>
        </w:p>
        <w:p w14:paraId="608C1A50" w14:textId="026BD5BA"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1gf8i83">
            <w:r>
              <w:rPr>
                <w:b/>
                <w:bCs/>
                <w:color w:val="000000"/>
                <w:sz w:val="22"/>
                <w:szCs w:val="22"/>
              </w:rPr>
              <w:t>Who this policy applies to</w:t>
            </w:r>
            <w:r>
              <w:rPr>
                <w:b/>
                <w:bCs/>
                <w:color w:val="000000"/>
                <w:sz w:val="22"/>
                <w:szCs w:val="22"/>
              </w:rPr>
              <w:tab/>
            </w:r>
          </w:hyperlink>
          <w:r w:rsidR="00CD17BC">
            <w:rPr>
              <w:b/>
              <w:bCs/>
              <w:sz w:val="22"/>
              <w:szCs w:val="22"/>
            </w:rPr>
            <w:t>29</w:t>
          </w:r>
        </w:p>
        <w:p w14:paraId="79DA5004" w14:textId="357475AF"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40ew0vw">
            <w:r>
              <w:rPr>
                <w:b/>
                <w:bCs/>
                <w:color w:val="000000"/>
                <w:sz w:val="22"/>
                <w:szCs w:val="22"/>
              </w:rPr>
              <w:t>Defining whistleblowing</w:t>
            </w:r>
            <w:r>
              <w:rPr>
                <w:b/>
                <w:bCs/>
                <w:color w:val="000000"/>
                <w:sz w:val="22"/>
                <w:szCs w:val="22"/>
              </w:rPr>
              <w:tab/>
            </w:r>
          </w:hyperlink>
          <w:r w:rsidR="00CD17BC">
            <w:rPr>
              <w:b/>
              <w:bCs/>
              <w:sz w:val="22"/>
              <w:szCs w:val="22"/>
            </w:rPr>
            <w:t>29</w:t>
          </w:r>
        </w:p>
        <w:p w14:paraId="473CAB4E" w14:textId="37F805A2"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2fk6b3p">
            <w:r>
              <w:rPr>
                <w:b/>
                <w:bCs/>
                <w:color w:val="000000"/>
                <w:sz w:val="22"/>
                <w:szCs w:val="22"/>
                <w:highlight w:val="white"/>
              </w:rPr>
              <w:t>Protecting individuals using this policy</w:t>
            </w:r>
          </w:hyperlink>
          <w:hyperlink w:anchor="_heading=h.2fk6b3p">
            <w:r>
              <w:rPr>
                <w:b/>
                <w:bCs/>
                <w:color w:val="000000"/>
                <w:sz w:val="22"/>
                <w:szCs w:val="22"/>
              </w:rPr>
              <w:tab/>
            </w:r>
          </w:hyperlink>
          <w:r w:rsidR="00CD17BC">
            <w:rPr>
              <w:b/>
              <w:bCs/>
              <w:sz w:val="22"/>
              <w:szCs w:val="22"/>
            </w:rPr>
            <w:t>29</w:t>
          </w:r>
        </w:p>
        <w:p w14:paraId="7D84A0EE" w14:textId="3F642C6B"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upglbi">
            <w:r>
              <w:rPr>
                <w:b/>
                <w:bCs/>
                <w:color w:val="000000"/>
                <w:sz w:val="22"/>
                <w:szCs w:val="22"/>
                <w:highlight w:val="white"/>
              </w:rPr>
              <w:t>Malicious disclosures</w:t>
            </w:r>
          </w:hyperlink>
          <w:hyperlink w:anchor="_heading=h.upglbi">
            <w:r>
              <w:rPr>
                <w:b/>
                <w:bCs/>
                <w:color w:val="000000"/>
                <w:sz w:val="22"/>
                <w:szCs w:val="22"/>
              </w:rPr>
              <w:tab/>
            </w:r>
          </w:hyperlink>
          <w:r>
            <w:rPr>
              <w:b/>
              <w:bCs/>
              <w:sz w:val="22"/>
              <w:szCs w:val="22"/>
            </w:rPr>
            <w:t>3</w:t>
          </w:r>
          <w:r w:rsidR="00CD17BC">
            <w:rPr>
              <w:b/>
              <w:bCs/>
              <w:sz w:val="22"/>
              <w:szCs w:val="22"/>
            </w:rPr>
            <w:t>0</w:t>
          </w:r>
        </w:p>
        <w:p w14:paraId="641EC33E" w14:textId="4AE7AE37"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3ep43zb">
            <w:r>
              <w:rPr>
                <w:b/>
                <w:bCs/>
                <w:color w:val="000000"/>
                <w:sz w:val="22"/>
                <w:szCs w:val="22"/>
              </w:rPr>
              <w:t>Non - whistleblowing concerns</w:t>
            </w:r>
            <w:r>
              <w:rPr>
                <w:b/>
                <w:bCs/>
                <w:color w:val="000000"/>
                <w:sz w:val="22"/>
                <w:szCs w:val="22"/>
              </w:rPr>
              <w:tab/>
            </w:r>
          </w:hyperlink>
          <w:r>
            <w:rPr>
              <w:b/>
              <w:bCs/>
              <w:sz w:val="22"/>
              <w:szCs w:val="22"/>
            </w:rPr>
            <w:t>3</w:t>
          </w:r>
          <w:r w:rsidR="00CD17BC">
            <w:rPr>
              <w:b/>
              <w:bCs/>
              <w:sz w:val="22"/>
              <w:szCs w:val="22"/>
            </w:rPr>
            <w:t>0</w:t>
          </w:r>
        </w:p>
        <w:p w14:paraId="0B351A3D" w14:textId="3E7E06DE"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1tuee74">
            <w:r>
              <w:rPr>
                <w:b/>
                <w:bCs/>
                <w:color w:val="000000"/>
                <w:sz w:val="22"/>
                <w:szCs w:val="22"/>
              </w:rPr>
              <w:t>Raising a concern</w:t>
            </w:r>
            <w:r>
              <w:rPr>
                <w:b/>
                <w:bCs/>
                <w:color w:val="000000"/>
                <w:sz w:val="22"/>
                <w:szCs w:val="22"/>
              </w:rPr>
              <w:tab/>
            </w:r>
          </w:hyperlink>
          <w:r>
            <w:rPr>
              <w:b/>
              <w:bCs/>
              <w:sz w:val="22"/>
              <w:szCs w:val="22"/>
            </w:rPr>
            <w:t>3</w:t>
          </w:r>
          <w:r w:rsidR="00CD17BC">
            <w:rPr>
              <w:b/>
              <w:bCs/>
              <w:sz w:val="22"/>
              <w:szCs w:val="22"/>
            </w:rPr>
            <w:t>0</w:t>
          </w:r>
        </w:p>
        <w:p w14:paraId="0F3C3B2E" w14:textId="66BE8A8E"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4du1wux">
            <w:r>
              <w:rPr>
                <w:b/>
                <w:bCs/>
                <w:color w:val="000000"/>
                <w:sz w:val="22"/>
                <w:szCs w:val="22"/>
              </w:rPr>
              <w:t>Who should I raise it with?</w:t>
            </w:r>
            <w:r>
              <w:rPr>
                <w:b/>
                <w:bCs/>
                <w:color w:val="000000"/>
                <w:sz w:val="22"/>
                <w:szCs w:val="22"/>
              </w:rPr>
              <w:tab/>
            </w:r>
          </w:hyperlink>
          <w:r>
            <w:rPr>
              <w:b/>
              <w:bCs/>
              <w:sz w:val="22"/>
              <w:szCs w:val="22"/>
            </w:rPr>
            <w:t>3</w:t>
          </w:r>
          <w:r w:rsidR="00CD17BC">
            <w:rPr>
              <w:b/>
              <w:bCs/>
              <w:sz w:val="22"/>
              <w:szCs w:val="22"/>
            </w:rPr>
            <w:t>1</w:t>
          </w:r>
        </w:p>
        <w:p w14:paraId="14B6FCD9" w14:textId="595D8ACC"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2szc72q">
            <w:r>
              <w:rPr>
                <w:b/>
                <w:bCs/>
                <w:color w:val="000000"/>
                <w:sz w:val="22"/>
                <w:szCs w:val="22"/>
              </w:rPr>
              <w:t>What happens after I raise a concern?</w:t>
            </w:r>
            <w:r>
              <w:rPr>
                <w:b/>
                <w:bCs/>
                <w:color w:val="000000"/>
                <w:sz w:val="22"/>
                <w:szCs w:val="22"/>
              </w:rPr>
              <w:tab/>
            </w:r>
          </w:hyperlink>
          <w:r>
            <w:rPr>
              <w:b/>
              <w:bCs/>
              <w:sz w:val="22"/>
              <w:szCs w:val="22"/>
            </w:rPr>
            <w:t>3</w:t>
          </w:r>
          <w:r w:rsidR="00CD17BC">
            <w:rPr>
              <w:b/>
              <w:bCs/>
              <w:sz w:val="22"/>
              <w:szCs w:val="22"/>
            </w:rPr>
            <w:t>1</w:t>
          </w:r>
        </w:p>
        <w:p w14:paraId="4B0EDFF5" w14:textId="1C85656F"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184mhaj">
            <w:r>
              <w:rPr>
                <w:b/>
                <w:bCs/>
                <w:color w:val="000000"/>
                <w:sz w:val="22"/>
                <w:szCs w:val="22"/>
              </w:rPr>
              <w:t>Raising a concern externally</w:t>
            </w:r>
            <w:r>
              <w:rPr>
                <w:b/>
                <w:bCs/>
                <w:color w:val="000000"/>
                <w:sz w:val="22"/>
                <w:szCs w:val="22"/>
              </w:rPr>
              <w:tab/>
            </w:r>
          </w:hyperlink>
          <w:r>
            <w:rPr>
              <w:b/>
              <w:bCs/>
              <w:sz w:val="22"/>
              <w:szCs w:val="22"/>
            </w:rPr>
            <w:t>3</w:t>
          </w:r>
          <w:r w:rsidR="00CD17BC">
            <w:rPr>
              <w:b/>
              <w:bCs/>
              <w:sz w:val="22"/>
              <w:szCs w:val="22"/>
            </w:rPr>
            <w:t>1</w:t>
          </w:r>
        </w:p>
        <w:p w14:paraId="14B28CA7" w14:textId="0B54316C"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3s49zyc">
            <w:r>
              <w:rPr>
                <w:b/>
                <w:bCs/>
                <w:color w:val="000000"/>
                <w:sz w:val="22"/>
                <w:szCs w:val="22"/>
              </w:rPr>
              <w:t>Making a disclosure to the press</w:t>
            </w:r>
            <w:r>
              <w:rPr>
                <w:b/>
                <w:bCs/>
                <w:color w:val="000000"/>
                <w:sz w:val="22"/>
                <w:szCs w:val="22"/>
              </w:rPr>
              <w:tab/>
            </w:r>
          </w:hyperlink>
          <w:r>
            <w:rPr>
              <w:b/>
              <w:bCs/>
              <w:sz w:val="22"/>
              <w:szCs w:val="22"/>
            </w:rPr>
            <w:t>3</w:t>
          </w:r>
          <w:r w:rsidR="00CD17BC">
            <w:rPr>
              <w:b/>
              <w:bCs/>
              <w:sz w:val="22"/>
              <w:szCs w:val="22"/>
            </w:rPr>
            <w:t>2</w:t>
          </w:r>
        </w:p>
        <w:p w14:paraId="20CAA38F" w14:textId="5CC9D025"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279ka65">
            <w:r>
              <w:rPr>
                <w:b/>
                <w:bCs/>
                <w:color w:val="000000"/>
                <w:sz w:val="22"/>
                <w:szCs w:val="22"/>
                <w:highlight w:val="white"/>
              </w:rPr>
              <w:t>Further help and assistance</w:t>
            </w:r>
          </w:hyperlink>
          <w:hyperlink w:anchor="_heading=h.279ka65">
            <w:r>
              <w:rPr>
                <w:b/>
                <w:bCs/>
                <w:color w:val="000000"/>
                <w:sz w:val="22"/>
                <w:szCs w:val="22"/>
              </w:rPr>
              <w:tab/>
            </w:r>
          </w:hyperlink>
          <w:r>
            <w:rPr>
              <w:b/>
              <w:bCs/>
              <w:sz w:val="22"/>
              <w:szCs w:val="22"/>
            </w:rPr>
            <w:t>3</w:t>
          </w:r>
          <w:r w:rsidR="00CD17BC">
            <w:rPr>
              <w:b/>
              <w:bCs/>
              <w:sz w:val="22"/>
              <w:szCs w:val="22"/>
            </w:rPr>
            <w:t>2</w:t>
          </w:r>
        </w:p>
        <w:p w14:paraId="18F163F7" w14:textId="77777777" w:rsidR="00157BE4" w:rsidRDefault="00157BE4">
          <w:pPr>
            <w:pBdr>
              <w:top w:val="nil"/>
              <w:left w:val="nil"/>
              <w:bottom w:val="nil"/>
              <w:right w:val="nil"/>
              <w:between w:val="nil"/>
            </w:pBdr>
            <w:tabs>
              <w:tab w:val="right" w:pos="9730"/>
            </w:tabs>
            <w:spacing w:before="120"/>
            <w:rPr>
              <w:b/>
              <w:bCs/>
              <w:color w:val="000000"/>
              <w:sz w:val="22"/>
              <w:szCs w:val="22"/>
            </w:rPr>
          </w:pPr>
        </w:p>
        <w:p w14:paraId="7F94CB5A" w14:textId="39B963ED" w:rsidR="00157BE4" w:rsidRDefault="00000000">
          <w:pPr>
            <w:pBdr>
              <w:top w:val="nil"/>
              <w:left w:val="nil"/>
              <w:bottom w:val="nil"/>
              <w:right w:val="nil"/>
              <w:between w:val="nil"/>
            </w:pBdr>
            <w:tabs>
              <w:tab w:val="right" w:pos="9730"/>
            </w:tabs>
            <w:spacing w:before="120"/>
            <w:rPr>
              <w:b/>
              <w:bCs/>
              <w:color w:val="000000"/>
              <w:sz w:val="22"/>
              <w:szCs w:val="22"/>
            </w:rPr>
          </w:pPr>
          <w:hyperlink w:anchor="_heading=h.meukdy">
            <w:r>
              <w:rPr>
                <w:b/>
                <w:bCs/>
                <w:i/>
                <w:iCs/>
                <w:color w:val="000000"/>
              </w:rPr>
              <w:t>Anti-bullying Policy and Procedures</w:t>
            </w:r>
            <w:r>
              <w:rPr>
                <w:b/>
                <w:bCs/>
                <w:i/>
                <w:iCs/>
                <w:color w:val="000000"/>
              </w:rPr>
              <w:tab/>
            </w:r>
          </w:hyperlink>
          <w:r>
            <w:rPr>
              <w:b/>
              <w:bCs/>
              <w:sz w:val="22"/>
              <w:szCs w:val="22"/>
            </w:rPr>
            <w:t>3</w:t>
          </w:r>
          <w:r w:rsidR="00CD17BC">
            <w:rPr>
              <w:b/>
              <w:bCs/>
              <w:sz w:val="22"/>
              <w:szCs w:val="22"/>
            </w:rPr>
            <w:t>3</w:t>
          </w:r>
        </w:p>
        <w:p w14:paraId="0A4A269F" w14:textId="359E1F39"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36ei31r">
            <w:r>
              <w:rPr>
                <w:b/>
                <w:bCs/>
                <w:color w:val="000000"/>
                <w:sz w:val="22"/>
                <w:szCs w:val="22"/>
              </w:rPr>
              <w:t>Purpose</w:t>
            </w:r>
            <w:r>
              <w:rPr>
                <w:b/>
                <w:bCs/>
                <w:color w:val="000000"/>
                <w:sz w:val="22"/>
                <w:szCs w:val="22"/>
              </w:rPr>
              <w:tab/>
            </w:r>
          </w:hyperlink>
          <w:r>
            <w:rPr>
              <w:b/>
              <w:bCs/>
              <w:sz w:val="22"/>
              <w:szCs w:val="22"/>
            </w:rPr>
            <w:t>3</w:t>
          </w:r>
          <w:r w:rsidR="00CD17BC">
            <w:rPr>
              <w:b/>
              <w:bCs/>
              <w:sz w:val="22"/>
              <w:szCs w:val="22"/>
            </w:rPr>
            <w:t>3</w:t>
          </w:r>
        </w:p>
        <w:p w14:paraId="59B85D07" w14:textId="172CE77F"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1ljsd9k">
            <w:r>
              <w:rPr>
                <w:b/>
                <w:bCs/>
                <w:color w:val="000000"/>
                <w:sz w:val="22"/>
                <w:szCs w:val="22"/>
              </w:rPr>
              <w:t>Definition</w:t>
            </w:r>
            <w:r>
              <w:rPr>
                <w:b/>
                <w:bCs/>
                <w:color w:val="000000"/>
                <w:sz w:val="22"/>
                <w:szCs w:val="22"/>
              </w:rPr>
              <w:tab/>
            </w:r>
          </w:hyperlink>
          <w:r>
            <w:rPr>
              <w:b/>
              <w:bCs/>
              <w:sz w:val="22"/>
              <w:szCs w:val="22"/>
            </w:rPr>
            <w:t>3</w:t>
          </w:r>
          <w:r w:rsidR="00CD17BC">
            <w:rPr>
              <w:b/>
              <w:bCs/>
              <w:sz w:val="22"/>
              <w:szCs w:val="22"/>
            </w:rPr>
            <w:t>3</w:t>
          </w:r>
        </w:p>
        <w:p w14:paraId="10D5C963" w14:textId="6110BA7A"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45jfvxd">
            <w:r>
              <w:rPr>
                <w:b/>
                <w:bCs/>
                <w:color w:val="000000"/>
                <w:sz w:val="22"/>
                <w:szCs w:val="22"/>
              </w:rPr>
              <w:t>Actions</w:t>
            </w:r>
            <w:r>
              <w:rPr>
                <w:b/>
                <w:bCs/>
                <w:color w:val="000000"/>
                <w:sz w:val="22"/>
                <w:szCs w:val="22"/>
              </w:rPr>
              <w:tab/>
            </w:r>
          </w:hyperlink>
          <w:r>
            <w:rPr>
              <w:b/>
              <w:bCs/>
              <w:sz w:val="22"/>
              <w:szCs w:val="22"/>
            </w:rPr>
            <w:t>3</w:t>
          </w:r>
          <w:r w:rsidR="00CD17BC">
            <w:rPr>
              <w:b/>
              <w:bCs/>
              <w:sz w:val="22"/>
              <w:szCs w:val="22"/>
            </w:rPr>
            <w:t>3</w:t>
          </w:r>
        </w:p>
        <w:p w14:paraId="749B8765" w14:textId="6B524A03"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2koq656">
            <w:r>
              <w:rPr>
                <w:b/>
                <w:bCs/>
                <w:color w:val="000000"/>
                <w:sz w:val="22"/>
                <w:szCs w:val="22"/>
              </w:rPr>
              <w:t>Responding to incidents or allegations of bullying</w:t>
            </w:r>
            <w:r>
              <w:rPr>
                <w:b/>
                <w:bCs/>
                <w:color w:val="000000"/>
                <w:sz w:val="22"/>
                <w:szCs w:val="22"/>
              </w:rPr>
              <w:tab/>
            </w:r>
          </w:hyperlink>
          <w:r>
            <w:rPr>
              <w:b/>
              <w:bCs/>
              <w:sz w:val="22"/>
              <w:szCs w:val="22"/>
            </w:rPr>
            <w:t>3</w:t>
          </w:r>
          <w:r w:rsidR="00CD17BC">
            <w:rPr>
              <w:b/>
              <w:bCs/>
              <w:sz w:val="22"/>
              <w:szCs w:val="22"/>
            </w:rPr>
            <w:t>4</w:t>
          </w:r>
        </w:p>
        <w:p w14:paraId="0DA622E2" w14:textId="23E9E26F"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zu0gcz">
            <w:r>
              <w:rPr>
                <w:b/>
                <w:bCs/>
                <w:color w:val="000000"/>
                <w:sz w:val="22"/>
                <w:szCs w:val="22"/>
              </w:rPr>
              <w:t>When responding to online bullying:</w:t>
            </w:r>
            <w:r>
              <w:rPr>
                <w:b/>
                <w:bCs/>
                <w:color w:val="000000"/>
                <w:sz w:val="22"/>
                <w:szCs w:val="22"/>
              </w:rPr>
              <w:tab/>
            </w:r>
          </w:hyperlink>
          <w:r>
            <w:rPr>
              <w:b/>
              <w:bCs/>
              <w:sz w:val="22"/>
              <w:szCs w:val="22"/>
            </w:rPr>
            <w:t>3</w:t>
          </w:r>
          <w:r w:rsidR="00CD17BC">
            <w:rPr>
              <w:b/>
              <w:bCs/>
              <w:sz w:val="22"/>
              <w:szCs w:val="22"/>
            </w:rPr>
            <w:t>4</w:t>
          </w:r>
        </w:p>
        <w:p w14:paraId="3994EEE0" w14:textId="4C4CB8E0"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3jtnz0s">
            <w:r>
              <w:rPr>
                <w:b/>
                <w:bCs/>
                <w:color w:val="000000"/>
                <w:sz w:val="22"/>
                <w:szCs w:val="22"/>
              </w:rPr>
              <w:t>If bullying content has been circulated online:</w:t>
            </w:r>
            <w:r>
              <w:rPr>
                <w:b/>
                <w:bCs/>
                <w:color w:val="000000"/>
                <w:sz w:val="22"/>
                <w:szCs w:val="22"/>
              </w:rPr>
              <w:tab/>
            </w:r>
          </w:hyperlink>
          <w:r>
            <w:rPr>
              <w:b/>
              <w:bCs/>
              <w:sz w:val="22"/>
              <w:szCs w:val="22"/>
            </w:rPr>
            <w:t>3</w:t>
          </w:r>
          <w:r w:rsidR="00CD17BC">
            <w:rPr>
              <w:b/>
              <w:bCs/>
              <w:sz w:val="22"/>
              <w:szCs w:val="22"/>
            </w:rPr>
            <w:t>4</w:t>
          </w:r>
        </w:p>
        <w:p w14:paraId="219CD8C0" w14:textId="77777777" w:rsidR="00157BE4" w:rsidRDefault="00000000">
          <w:pPr>
            <w:pBdr>
              <w:top w:val="nil"/>
              <w:left w:val="nil"/>
              <w:bottom w:val="nil"/>
              <w:right w:val="nil"/>
              <w:between w:val="nil"/>
            </w:pBdr>
            <w:tabs>
              <w:tab w:val="right" w:pos="9730"/>
            </w:tabs>
            <w:spacing w:before="120"/>
            <w:rPr>
              <w:color w:val="000000"/>
            </w:rPr>
          </w:pPr>
          <w:hyperlink w:anchor="_heading=h.1yyy98l">
            <w:r>
              <w:rPr>
                <w:b/>
                <w:bCs/>
                <w:i/>
                <w:iCs/>
                <w:color w:val="000000"/>
              </w:rPr>
              <w:t>Managing allegations against or concerns about people who work with or volunteer with children</w:t>
            </w:r>
            <w:r>
              <w:rPr>
                <w:b/>
                <w:bCs/>
                <w:i/>
                <w:iCs/>
                <w:color w:val="000000"/>
              </w:rPr>
              <w:tab/>
            </w:r>
          </w:hyperlink>
        </w:p>
        <w:p w14:paraId="1933FB45" w14:textId="4E6933E5"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4iylrwe">
            <w:r>
              <w:rPr>
                <w:b/>
                <w:bCs/>
                <w:color w:val="000000"/>
                <w:sz w:val="22"/>
                <w:szCs w:val="22"/>
              </w:rPr>
              <w:t>Procedures for managing allegations and concerns</w:t>
            </w:r>
            <w:r>
              <w:rPr>
                <w:b/>
                <w:bCs/>
                <w:color w:val="000000"/>
                <w:sz w:val="22"/>
                <w:szCs w:val="22"/>
              </w:rPr>
              <w:tab/>
            </w:r>
          </w:hyperlink>
          <w:r w:rsidR="00CD17BC">
            <w:rPr>
              <w:b/>
              <w:bCs/>
              <w:sz w:val="22"/>
              <w:szCs w:val="22"/>
            </w:rPr>
            <w:t>35</w:t>
          </w:r>
        </w:p>
        <w:p w14:paraId="7A3B3E69" w14:textId="4F303DE3" w:rsidR="00157BE4" w:rsidRDefault="00000000">
          <w:pPr>
            <w:pBdr>
              <w:top w:val="nil"/>
              <w:left w:val="nil"/>
              <w:bottom w:val="nil"/>
              <w:right w:val="nil"/>
              <w:between w:val="nil"/>
            </w:pBdr>
            <w:tabs>
              <w:tab w:val="right" w:pos="9730"/>
            </w:tabs>
            <w:ind w:left="480"/>
            <w:rPr>
              <w:color w:val="000000"/>
              <w:sz w:val="22"/>
              <w:szCs w:val="22"/>
            </w:rPr>
          </w:pPr>
          <w:hyperlink w:anchor="_heading=h.2y3w247">
            <w:r>
              <w:rPr>
                <w:color w:val="000000"/>
                <w:sz w:val="20"/>
                <w:szCs w:val="20"/>
              </w:rPr>
              <w:t>Roles and responsibilities</w:t>
            </w:r>
            <w:r>
              <w:rPr>
                <w:color w:val="000000"/>
                <w:sz w:val="20"/>
                <w:szCs w:val="20"/>
              </w:rPr>
              <w:tab/>
            </w:r>
          </w:hyperlink>
          <w:r w:rsidR="00CD17BC">
            <w:rPr>
              <w:sz w:val="22"/>
              <w:szCs w:val="22"/>
            </w:rPr>
            <w:t>35</w:t>
          </w:r>
        </w:p>
        <w:p w14:paraId="4DD632C3" w14:textId="2190A1EA" w:rsidR="00157BE4" w:rsidRDefault="00000000">
          <w:pPr>
            <w:pBdr>
              <w:top w:val="nil"/>
              <w:left w:val="nil"/>
              <w:bottom w:val="nil"/>
              <w:right w:val="nil"/>
              <w:between w:val="nil"/>
            </w:pBdr>
            <w:tabs>
              <w:tab w:val="right" w:pos="9730"/>
            </w:tabs>
            <w:ind w:left="480"/>
            <w:rPr>
              <w:color w:val="000000"/>
              <w:sz w:val="22"/>
              <w:szCs w:val="22"/>
            </w:rPr>
          </w:pPr>
          <w:hyperlink w:anchor="_heading=h.1d96cc0">
            <w:r>
              <w:rPr>
                <w:color w:val="000000"/>
                <w:sz w:val="20"/>
                <w:szCs w:val="20"/>
              </w:rPr>
              <w:t>Whistleblowing</w:t>
            </w:r>
            <w:r>
              <w:rPr>
                <w:color w:val="000000"/>
                <w:sz w:val="20"/>
                <w:szCs w:val="20"/>
              </w:rPr>
              <w:tab/>
            </w:r>
          </w:hyperlink>
          <w:r w:rsidR="00CD17BC">
            <w:rPr>
              <w:sz w:val="22"/>
              <w:szCs w:val="22"/>
            </w:rPr>
            <w:t>35</w:t>
          </w:r>
        </w:p>
        <w:p w14:paraId="2D663CFB" w14:textId="395D8377" w:rsidR="00157BE4" w:rsidRDefault="00000000">
          <w:pPr>
            <w:pBdr>
              <w:top w:val="nil"/>
              <w:left w:val="nil"/>
              <w:bottom w:val="nil"/>
              <w:right w:val="nil"/>
              <w:between w:val="nil"/>
            </w:pBdr>
            <w:tabs>
              <w:tab w:val="right" w:pos="9730"/>
            </w:tabs>
            <w:spacing w:before="120"/>
            <w:ind w:left="240"/>
            <w:rPr>
              <w:b/>
              <w:bCs/>
              <w:color w:val="000000"/>
              <w:sz w:val="22"/>
              <w:szCs w:val="22"/>
            </w:rPr>
          </w:pPr>
          <w:hyperlink w:anchor="_heading=h.3x8tuzt">
            <w:r>
              <w:rPr>
                <w:b/>
                <w:bCs/>
                <w:color w:val="000000"/>
                <w:sz w:val="22"/>
                <w:szCs w:val="22"/>
              </w:rPr>
              <w:t>Responding to concerns and allegations</w:t>
            </w:r>
            <w:r>
              <w:rPr>
                <w:b/>
                <w:bCs/>
                <w:color w:val="000000"/>
                <w:sz w:val="22"/>
                <w:szCs w:val="22"/>
              </w:rPr>
              <w:tab/>
            </w:r>
          </w:hyperlink>
          <w:r w:rsidR="00CD17BC">
            <w:rPr>
              <w:b/>
              <w:bCs/>
              <w:sz w:val="22"/>
              <w:szCs w:val="22"/>
            </w:rPr>
            <w:t>36</w:t>
          </w:r>
        </w:p>
        <w:p w14:paraId="463E305E" w14:textId="7316E445" w:rsidR="00157BE4" w:rsidRDefault="00000000">
          <w:pPr>
            <w:pBdr>
              <w:top w:val="nil"/>
              <w:left w:val="nil"/>
              <w:bottom w:val="nil"/>
              <w:right w:val="nil"/>
              <w:between w:val="nil"/>
            </w:pBdr>
            <w:tabs>
              <w:tab w:val="right" w:pos="9730"/>
            </w:tabs>
            <w:ind w:left="480"/>
            <w:rPr>
              <w:color w:val="000000"/>
              <w:sz w:val="22"/>
              <w:szCs w:val="22"/>
            </w:rPr>
          </w:pPr>
          <w:hyperlink w:anchor="_heading=h.2ce457m">
            <w:r>
              <w:rPr>
                <w:color w:val="000000"/>
                <w:sz w:val="20"/>
                <w:szCs w:val="20"/>
              </w:rPr>
              <w:t>Resignations</w:t>
            </w:r>
            <w:r>
              <w:rPr>
                <w:color w:val="000000"/>
                <w:sz w:val="20"/>
                <w:szCs w:val="20"/>
              </w:rPr>
              <w:tab/>
            </w:r>
          </w:hyperlink>
          <w:r w:rsidR="00CD17BC">
            <w:rPr>
              <w:sz w:val="22"/>
              <w:szCs w:val="22"/>
            </w:rPr>
            <w:t>36</w:t>
          </w:r>
        </w:p>
        <w:p w14:paraId="5AD24F0D" w14:textId="3461FAED" w:rsidR="00157BE4" w:rsidRDefault="00000000">
          <w:pPr>
            <w:pBdr>
              <w:top w:val="nil"/>
              <w:left w:val="nil"/>
              <w:bottom w:val="nil"/>
              <w:right w:val="nil"/>
              <w:between w:val="nil"/>
            </w:pBdr>
            <w:tabs>
              <w:tab w:val="right" w:pos="9730"/>
            </w:tabs>
            <w:ind w:left="480"/>
            <w:rPr>
              <w:color w:val="000000"/>
              <w:sz w:val="22"/>
              <w:szCs w:val="22"/>
            </w:rPr>
          </w:pPr>
          <w:hyperlink w:anchor="_heading=h.rjefff">
            <w:r>
              <w:rPr>
                <w:color w:val="000000"/>
                <w:sz w:val="20"/>
                <w:szCs w:val="20"/>
              </w:rPr>
              <w:t>Confidentiality and support</w:t>
            </w:r>
            <w:r>
              <w:rPr>
                <w:color w:val="000000"/>
                <w:sz w:val="20"/>
                <w:szCs w:val="20"/>
              </w:rPr>
              <w:tab/>
            </w:r>
          </w:hyperlink>
          <w:r w:rsidR="00CD17BC">
            <w:rPr>
              <w:sz w:val="22"/>
              <w:szCs w:val="22"/>
            </w:rPr>
            <w:t>36</w:t>
          </w:r>
        </w:p>
        <w:p w14:paraId="512F9BCF" w14:textId="65810539" w:rsidR="00157BE4" w:rsidRDefault="00000000">
          <w:pPr>
            <w:pBdr>
              <w:top w:val="nil"/>
              <w:left w:val="nil"/>
              <w:bottom w:val="nil"/>
              <w:right w:val="nil"/>
              <w:between w:val="nil"/>
            </w:pBdr>
            <w:tabs>
              <w:tab w:val="right" w:pos="9730"/>
            </w:tabs>
            <w:ind w:left="480"/>
            <w:rPr>
              <w:color w:val="000000"/>
              <w:sz w:val="22"/>
              <w:szCs w:val="22"/>
            </w:rPr>
          </w:pPr>
          <w:hyperlink w:anchor="_heading=h.3bj1y38">
            <w:r>
              <w:rPr>
                <w:color w:val="000000"/>
                <w:sz w:val="20"/>
                <w:szCs w:val="20"/>
              </w:rPr>
              <w:t>Record keeping</w:t>
            </w:r>
            <w:r>
              <w:rPr>
                <w:color w:val="000000"/>
                <w:sz w:val="20"/>
                <w:szCs w:val="20"/>
              </w:rPr>
              <w:tab/>
            </w:r>
          </w:hyperlink>
          <w:r w:rsidR="00CD17BC">
            <w:rPr>
              <w:sz w:val="22"/>
              <w:szCs w:val="22"/>
            </w:rPr>
            <w:t>37</w:t>
          </w:r>
        </w:p>
        <w:p w14:paraId="2A79383B" w14:textId="478622AF" w:rsidR="00157BE4" w:rsidRDefault="00000000">
          <w:pPr>
            <w:pBdr>
              <w:top w:val="nil"/>
              <w:left w:val="nil"/>
              <w:bottom w:val="nil"/>
              <w:right w:val="nil"/>
              <w:between w:val="nil"/>
            </w:pBdr>
            <w:tabs>
              <w:tab w:val="right" w:pos="9730"/>
            </w:tabs>
            <w:ind w:left="480"/>
            <w:rPr>
              <w:color w:val="000000"/>
              <w:sz w:val="22"/>
              <w:szCs w:val="22"/>
            </w:rPr>
          </w:pPr>
          <w:hyperlink w:anchor="_heading=h.1qoc8b1">
            <w:r>
              <w:rPr>
                <w:color w:val="000000"/>
                <w:sz w:val="20"/>
                <w:szCs w:val="20"/>
              </w:rPr>
              <w:t>Reporting</w:t>
            </w:r>
            <w:r>
              <w:rPr>
                <w:color w:val="000000"/>
                <w:sz w:val="20"/>
                <w:szCs w:val="20"/>
              </w:rPr>
              <w:tab/>
            </w:r>
          </w:hyperlink>
          <w:r w:rsidR="00CD17BC">
            <w:rPr>
              <w:sz w:val="22"/>
              <w:szCs w:val="22"/>
            </w:rPr>
            <w:t>38</w:t>
          </w:r>
        </w:p>
        <w:p w14:paraId="076EF5B8" w14:textId="1436E8F5" w:rsidR="00157BE4" w:rsidRDefault="00000000">
          <w:pPr>
            <w:pBdr>
              <w:top w:val="nil"/>
              <w:left w:val="nil"/>
              <w:bottom w:val="nil"/>
              <w:right w:val="nil"/>
              <w:between w:val="nil"/>
            </w:pBdr>
            <w:tabs>
              <w:tab w:val="right" w:pos="9730"/>
            </w:tabs>
            <w:ind w:left="480"/>
            <w:rPr>
              <w:color w:val="000000"/>
              <w:sz w:val="22"/>
              <w:szCs w:val="22"/>
            </w:rPr>
          </w:pPr>
          <w:hyperlink w:anchor="_heading=h.4anzqyu">
            <w:r>
              <w:rPr>
                <w:color w:val="000000"/>
                <w:sz w:val="20"/>
                <w:szCs w:val="20"/>
              </w:rPr>
              <w:t>Addendum (28/3/21):</w:t>
            </w:r>
            <w:r>
              <w:rPr>
                <w:color w:val="000000"/>
                <w:sz w:val="20"/>
                <w:szCs w:val="20"/>
              </w:rPr>
              <w:tab/>
            </w:r>
          </w:hyperlink>
          <w:r w:rsidR="00CD17BC">
            <w:rPr>
              <w:sz w:val="22"/>
              <w:szCs w:val="22"/>
            </w:rPr>
            <w:t>38</w:t>
          </w:r>
        </w:p>
        <w:p w14:paraId="46D555DB" w14:textId="42CA3967" w:rsidR="00157BE4" w:rsidRDefault="00000000">
          <w:pPr>
            <w:pBdr>
              <w:top w:val="nil"/>
              <w:left w:val="nil"/>
              <w:bottom w:val="nil"/>
              <w:right w:val="nil"/>
              <w:between w:val="nil"/>
            </w:pBdr>
            <w:tabs>
              <w:tab w:val="right" w:pos="9730"/>
            </w:tabs>
            <w:spacing w:before="120"/>
            <w:rPr>
              <w:color w:val="000000"/>
              <w:sz w:val="22"/>
              <w:szCs w:val="22"/>
            </w:rPr>
          </w:pPr>
          <w:hyperlink w:anchor="_heading=h.2pta16n">
            <w:r>
              <w:rPr>
                <w:b/>
                <w:bCs/>
                <w:i/>
                <w:iCs/>
                <w:color w:val="000000"/>
              </w:rPr>
              <w:t>CHILD PROTECTION DATA MANAGEMENT</w:t>
            </w:r>
            <w:r>
              <w:rPr>
                <w:b/>
                <w:bCs/>
                <w:i/>
                <w:iCs/>
                <w:color w:val="000000"/>
              </w:rPr>
              <w:tab/>
            </w:r>
          </w:hyperlink>
          <w:r w:rsidR="00CD17BC">
            <w:rPr>
              <w:sz w:val="22"/>
              <w:szCs w:val="22"/>
            </w:rPr>
            <w:t>39</w:t>
          </w:r>
        </w:p>
        <w:p w14:paraId="014B8D60" w14:textId="6D64E0BF" w:rsidR="00157BE4" w:rsidRDefault="00000000">
          <w:pPr>
            <w:pBdr>
              <w:top w:val="nil"/>
              <w:left w:val="nil"/>
              <w:bottom w:val="nil"/>
              <w:right w:val="nil"/>
              <w:between w:val="nil"/>
            </w:pBdr>
            <w:tabs>
              <w:tab w:val="right" w:pos="9730"/>
            </w:tabs>
            <w:spacing w:before="120"/>
            <w:rPr>
              <w:color w:val="000000"/>
              <w:sz w:val="22"/>
              <w:szCs w:val="22"/>
            </w:rPr>
          </w:pPr>
          <w:hyperlink w:anchor="_heading=h.14ykbeg">
            <w:r>
              <w:rPr>
                <w:b/>
                <w:bCs/>
                <w:i/>
                <w:iCs/>
                <w:color w:val="000000"/>
              </w:rPr>
              <w:t>Policy : Handling of DBS certificate information</w:t>
            </w:r>
            <w:r>
              <w:rPr>
                <w:b/>
                <w:bCs/>
                <w:i/>
                <w:iCs/>
                <w:color w:val="000000"/>
              </w:rPr>
              <w:tab/>
            </w:r>
          </w:hyperlink>
          <w:r>
            <w:rPr>
              <w:sz w:val="22"/>
              <w:szCs w:val="22"/>
            </w:rPr>
            <w:t>4</w:t>
          </w:r>
          <w:r w:rsidR="00CD17BC">
            <w:rPr>
              <w:sz w:val="22"/>
              <w:szCs w:val="22"/>
            </w:rPr>
            <w:t>0</w:t>
          </w:r>
        </w:p>
        <w:p w14:paraId="4A7B550C" w14:textId="2264ED24"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3oy7u29">
            <w:r>
              <w:rPr>
                <w:b/>
                <w:bCs/>
                <w:color w:val="000000"/>
                <w:sz w:val="22"/>
                <w:szCs w:val="22"/>
              </w:rPr>
              <w:t>1.1 General principles</w:t>
            </w:r>
            <w:r>
              <w:rPr>
                <w:b/>
                <w:bCs/>
                <w:color w:val="000000"/>
                <w:sz w:val="22"/>
                <w:szCs w:val="22"/>
              </w:rPr>
              <w:tab/>
            </w:r>
          </w:hyperlink>
          <w:r>
            <w:rPr>
              <w:sz w:val="22"/>
              <w:szCs w:val="22"/>
            </w:rPr>
            <w:t>4</w:t>
          </w:r>
          <w:r w:rsidR="00CD17BC">
            <w:rPr>
              <w:sz w:val="22"/>
              <w:szCs w:val="22"/>
            </w:rPr>
            <w:t>0</w:t>
          </w:r>
        </w:p>
        <w:p w14:paraId="787A7789" w14:textId="7BA09689"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243i4a2">
            <w:r>
              <w:rPr>
                <w:b/>
                <w:bCs/>
                <w:color w:val="000000"/>
                <w:sz w:val="22"/>
                <w:szCs w:val="22"/>
              </w:rPr>
              <w:t>1.2 Storage and access</w:t>
            </w:r>
            <w:r>
              <w:rPr>
                <w:b/>
                <w:bCs/>
                <w:color w:val="000000"/>
                <w:sz w:val="22"/>
                <w:szCs w:val="22"/>
              </w:rPr>
              <w:tab/>
            </w:r>
          </w:hyperlink>
          <w:r>
            <w:rPr>
              <w:sz w:val="22"/>
              <w:szCs w:val="22"/>
            </w:rPr>
            <w:t>4</w:t>
          </w:r>
          <w:r w:rsidR="00CD17BC">
            <w:rPr>
              <w:sz w:val="22"/>
              <w:szCs w:val="22"/>
            </w:rPr>
            <w:t>0</w:t>
          </w:r>
        </w:p>
        <w:p w14:paraId="0D48C7B2" w14:textId="7680BE57" w:rsidR="00157BE4" w:rsidRDefault="00000000">
          <w:pPr>
            <w:pBdr>
              <w:top w:val="nil"/>
              <w:left w:val="nil"/>
              <w:bottom w:val="nil"/>
              <w:right w:val="nil"/>
              <w:between w:val="nil"/>
            </w:pBdr>
            <w:tabs>
              <w:tab w:val="right" w:pos="9730"/>
            </w:tabs>
            <w:ind w:left="480"/>
            <w:rPr>
              <w:color w:val="000000"/>
              <w:sz w:val="22"/>
              <w:szCs w:val="22"/>
            </w:rPr>
          </w:pPr>
          <w:hyperlink w:anchor="_heading=h.j8sehv">
            <w:r>
              <w:rPr>
                <w:color w:val="000000"/>
                <w:sz w:val="20"/>
                <w:szCs w:val="20"/>
              </w:rPr>
              <w:t>Hard Copies</w:t>
            </w:r>
            <w:r>
              <w:rPr>
                <w:color w:val="000000"/>
                <w:sz w:val="20"/>
                <w:szCs w:val="20"/>
              </w:rPr>
              <w:tab/>
            </w:r>
          </w:hyperlink>
          <w:r>
            <w:rPr>
              <w:sz w:val="22"/>
              <w:szCs w:val="22"/>
            </w:rPr>
            <w:t>4</w:t>
          </w:r>
          <w:r w:rsidR="00CD17BC">
            <w:rPr>
              <w:sz w:val="22"/>
              <w:szCs w:val="22"/>
            </w:rPr>
            <w:t>0</w:t>
          </w:r>
        </w:p>
        <w:p w14:paraId="3C21B422" w14:textId="2B0761E0" w:rsidR="00157BE4" w:rsidRDefault="00000000">
          <w:pPr>
            <w:pBdr>
              <w:top w:val="nil"/>
              <w:left w:val="nil"/>
              <w:bottom w:val="nil"/>
              <w:right w:val="nil"/>
              <w:between w:val="nil"/>
            </w:pBdr>
            <w:tabs>
              <w:tab w:val="right" w:pos="9730"/>
            </w:tabs>
            <w:ind w:left="480"/>
            <w:rPr>
              <w:color w:val="000000"/>
              <w:sz w:val="22"/>
              <w:szCs w:val="22"/>
            </w:rPr>
          </w:pPr>
          <w:hyperlink w:anchor="_heading=h.338fx5o">
            <w:r>
              <w:rPr>
                <w:color w:val="000000"/>
                <w:sz w:val="20"/>
                <w:szCs w:val="20"/>
              </w:rPr>
              <w:t>Electronic Copies</w:t>
            </w:r>
            <w:r>
              <w:rPr>
                <w:color w:val="000000"/>
                <w:sz w:val="20"/>
                <w:szCs w:val="20"/>
              </w:rPr>
              <w:tab/>
            </w:r>
          </w:hyperlink>
          <w:r>
            <w:rPr>
              <w:sz w:val="22"/>
              <w:szCs w:val="22"/>
            </w:rPr>
            <w:t>4</w:t>
          </w:r>
          <w:r w:rsidR="00CD17BC">
            <w:rPr>
              <w:sz w:val="22"/>
              <w:szCs w:val="22"/>
            </w:rPr>
            <w:t>0</w:t>
          </w:r>
        </w:p>
        <w:p w14:paraId="7408463A" w14:textId="76D7D332"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1idq7dh">
            <w:r>
              <w:rPr>
                <w:b/>
                <w:bCs/>
                <w:color w:val="000000"/>
                <w:sz w:val="22"/>
                <w:szCs w:val="22"/>
              </w:rPr>
              <w:t>1.3 Handling</w:t>
            </w:r>
            <w:r>
              <w:rPr>
                <w:b/>
                <w:bCs/>
                <w:color w:val="000000"/>
                <w:sz w:val="22"/>
                <w:szCs w:val="22"/>
              </w:rPr>
              <w:tab/>
            </w:r>
          </w:hyperlink>
          <w:r>
            <w:rPr>
              <w:sz w:val="22"/>
              <w:szCs w:val="22"/>
            </w:rPr>
            <w:t>4</w:t>
          </w:r>
          <w:r w:rsidR="00CD17BC">
            <w:rPr>
              <w:sz w:val="22"/>
              <w:szCs w:val="22"/>
            </w:rPr>
            <w:t>0</w:t>
          </w:r>
        </w:p>
        <w:p w14:paraId="7C7B2304" w14:textId="0EBBC17D"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42ddq1a">
            <w:r>
              <w:rPr>
                <w:b/>
                <w:bCs/>
                <w:color w:val="000000"/>
                <w:sz w:val="22"/>
                <w:szCs w:val="22"/>
              </w:rPr>
              <w:t>1.4 Usage</w:t>
            </w:r>
            <w:r>
              <w:rPr>
                <w:b/>
                <w:bCs/>
                <w:color w:val="000000"/>
                <w:sz w:val="22"/>
                <w:szCs w:val="22"/>
              </w:rPr>
              <w:tab/>
            </w:r>
          </w:hyperlink>
          <w:r>
            <w:rPr>
              <w:sz w:val="22"/>
              <w:szCs w:val="22"/>
            </w:rPr>
            <w:t>4</w:t>
          </w:r>
          <w:r w:rsidR="00CD17BC">
            <w:rPr>
              <w:sz w:val="22"/>
              <w:szCs w:val="22"/>
            </w:rPr>
            <w:t>0</w:t>
          </w:r>
        </w:p>
        <w:p w14:paraId="1AFB4BB6" w14:textId="4EE668DA"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2hio093">
            <w:r>
              <w:rPr>
                <w:b/>
                <w:bCs/>
                <w:color w:val="000000"/>
                <w:sz w:val="22"/>
                <w:szCs w:val="22"/>
              </w:rPr>
              <w:t>1.5 Retention</w:t>
            </w:r>
            <w:r>
              <w:rPr>
                <w:b/>
                <w:bCs/>
                <w:color w:val="000000"/>
                <w:sz w:val="22"/>
                <w:szCs w:val="22"/>
              </w:rPr>
              <w:tab/>
            </w:r>
          </w:hyperlink>
          <w:r>
            <w:rPr>
              <w:sz w:val="22"/>
              <w:szCs w:val="22"/>
            </w:rPr>
            <w:t>4</w:t>
          </w:r>
          <w:r w:rsidR="00CD17BC">
            <w:rPr>
              <w:sz w:val="22"/>
              <w:szCs w:val="22"/>
            </w:rPr>
            <w:t>0</w:t>
          </w:r>
        </w:p>
        <w:p w14:paraId="35945751" w14:textId="60C6124B"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wnyagw">
            <w:r>
              <w:rPr>
                <w:b/>
                <w:bCs/>
                <w:color w:val="000000"/>
                <w:sz w:val="22"/>
                <w:szCs w:val="22"/>
              </w:rPr>
              <w:t>1.6 Disposal</w:t>
            </w:r>
            <w:r>
              <w:rPr>
                <w:b/>
                <w:bCs/>
                <w:color w:val="000000"/>
                <w:sz w:val="22"/>
                <w:szCs w:val="22"/>
              </w:rPr>
              <w:tab/>
            </w:r>
          </w:hyperlink>
          <w:r>
            <w:rPr>
              <w:sz w:val="22"/>
              <w:szCs w:val="22"/>
            </w:rPr>
            <w:t>4</w:t>
          </w:r>
          <w:r w:rsidR="00CD17BC">
            <w:rPr>
              <w:sz w:val="22"/>
              <w:szCs w:val="22"/>
            </w:rPr>
            <w:t>1</w:t>
          </w:r>
        </w:p>
        <w:p w14:paraId="16E67BDF" w14:textId="3049DE24"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3gnlt4p">
            <w:r>
              <w:rPr>
                <w:b/>
                <w:bCs/>
                <w:color w:val="000000"/>
                <w:sz w:val="22"/>
                <w:szCs w:val="22"/>
              </w:rPr>
              <w:t>1.7 Acting as an umbrella body</w:t>
            </w:r>
            <w:r>
              <w:rPr>
                <w:b/>
                <w:bCs/>
                <w:color w:val="000000"/>
                <w:sz w:val="22"/>
                <w:szCs w:val="22"/>
              </w:rPr>
              <w:tab/>
            </w:r>
          </w:hyperlink>
          <w:r>
            <w:rPr>
              <w:sz w:val="22"/>
              <w:szCs w:val="22"/>
            </w:rPr>
            <w:t>4</w:t>
          </w:r>
          <w:r w:rsidR="00CD17BC">
            <w:rPr>
              <w:sz w:val="22"/>
              <w:szCs w:val="22"/>
            </w:rPr>
            <w:t>1</w:t>
          </w:r>
        </w:p>
        <w:p w14:paraId="232ACB64" w14:textId="39462FED" w:rsidR="00157BE4" w:rsidRDefault="00000000">
          <w:pPr>
            <w:pBdr>
              <w:top w:val="nil"/>
              <w:left w:val="nil"/>
              <w:bottom w:val="nil"/>
              <w:right w:val="nil"/>
              <w:between w:val="nil"/>
            </w:pBdr>
            <w:tabs>
              <w:tab w:val="right" w:pos="9730"/>
            </w:tabs>
            <w:spacing w:before="120"/>
            <w:rPr>
              <w:color w:val="000000"/>
              <w:sz w:val="22"/>
              <w:szCs w:val="22"/>
            </w:rPr>
          </w:pPr>
          <w:hyperlink w:anchor="_heading=h.1vsw3ci">
            <w:r>
              <w:rPr>
                <w:b/>
                <w:bCs/>
                <w:i/>
                <w:iCs/>
                <w:color w:val="000000"/>
              </w:rPr>
              <w:t>Photography and image sharing guidance</w:t>
            </w:r>
            <w:r>
              <w:rPr>
                <w:b/>
                <w:bCs/>
                <w:i/>
                <w:iCs/>
                <w:color w:val="000000"/>
              </w:rPr>
              <w:tab/>
            </w:r>
          </w:hyperlink>
          <w:r>
            <w:rPr>
              <w:sz w:val="22"/>
              <w:szCs w:val="22"/>
            </w:rPr>
            <w:t>4</w:t>
          </w:r>
          <w:r w:rsidR="00CD17BC">
            <w:rPr>
              <w:sz w:val="22"/>
              <w:szCs w:val="22"/>
            </w:rPr>
            <w:t>2</w:t>
          </w:r>
        </w:p>
        <w:p w14:paraId="3BC989B4" w14:textId="017B8E97"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4fsjm0b">
            <w:r>
              <w:rPr>
                <w:b/>
                <w:bCs/>
                <w:color w:val="000000"/>
                <w:sz w:val="22"/>
                <w:szCs w:val="22"/>
              </w:rPr>
              <w:t>Legal framework</w:t>
            </w:r>
            <w:r>
              <w:rPr>
                <w:b/>
                <w:bCs/>
                <w:color w:val="000000"/>
                <w:sz w:val="22"/>
                <w:szCs w:val="22"/>
              </w:rPr>
              <w:tab/>
            </w:r>
          </w:hyperlink>
          <w:r>
            <w:rPr>
              <w:sz w:val="22"/>
              <w:szCs w:val="22"/>
            </w:rPr>
            <w:t>4</w:t>
          </w:r>
          <w:r w:rsidR="00CD17BC">
            <w:rPr>
              <w:sz w:val="22"/>
              <w:szCs w:val="22"/>
            </w:rPr>
            <w:t>2</w:t>
          </w:r>
        </w:p>
        <w:p w14:paraId="3DB49815" w14:textId="09734E3A"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2uxtw84">
            <w:r>
              <w:rPr>
                <w:b/>
                <w:bCs/>
                <w:color w:val="000000"/>
                <w:sz w:val="22"/>
                <w:szCs w:val="22"/>
              </w:rPr>
              <w:t>Policy statement</w:t>
            </w:r>
            <w:r>
              <w:rPr>
                <w:b/>
                <w:bCs/>
                <w:color w:val="000000"/>
                <w:sz w:val="22"/>
                <w:szCs w:val="22"/>
              </w:rPr>
              <w:tab/>
            </w:r>
          </w:hyperlink>
          <w:r>
            <w:rPr>
              <w:sz w:val="22"/>
              <w:szCs w:val="22"/>
            </w:rPr>
            <w:t>4</w:t>
          </w:r>
          <w:r w:rsidR="00CD17BC">
            <w:rPr>
              <w:sz w:val="22"/>
              <w:szCs w:val="22"/>
            </w:rPr>
            <w:t>2</w:t>
          </w:r>
        </w:p>
        <w:p w14:paraId="543B215D" w14:textId="5EE886FE"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1a346fx">
            <w:r>
              <w:rPr>
                <w:b/>
                <w:bCs/>
                <w:color w:val="000000"/>
                <w:sz w:val="22"/>
                <w:szCs w:val="22"/>
              </w:rPr>
              <w:t>Photography and/or filming for personal use</w:t>
            </w:r>
            <w:r>
              <w:rPr>
                <w:b/>
                <w:bCs/>
                <w:color w:val="000000"/>
                <w:sz w:val="22"/>
                <w:szCs w:val="22"/>
              </w:rPr>
              <w:tab/>
            </w:r>
          </w:hyperlink>
          <w:r>
            <w:rPr>
              <w:sz w:val="22"/>
              <w:szCs w:val="22"/>
            </w:rPr>
            <w:t>4</w:t>
          </w:r>
          <w:r w:rsidR="00CD17BC">
            <w:rPr>
              <w:sz w:val="22"/>
              <w:szCs w:val="22"/>
            </w:rPr>
            <w:t>3</w:t>
          </w:r>
        </w:p>
        <w:p w14:paraId="7B7BCE6A" w14:textId="374F453D"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3u2rp3q">
            <w:r>
              <w:rPr>
                <w:b/>
                <w:bCs/>
                <w:color w:val="000000"/>
                <w:sz w:val="22"/>
                <w:szCs w:val="22"/>
              </w:rPr>
              <w:t xml:space="preserve">Photography and/or filming for </w:t>
            </w:r>
          </w:hyperlink>
          <w:hyperlink w:anchor="_heading=h.3u2rp3q">
            <w:r>
              <w:rPr>
                <w:b/>
                <w:bCs/>
                <w:sz w:val="22"/>
                <w:szCs w:val="22"/>
              </w:rPr>
              <w:t>Engaging Young Minds Ltd</w:t>
            </w:r>
          </w:hyperlink>
          <w:hyperlink w:anchor="_heading=h.3u2rp3q">
            <w:r>
              <w:rPr>
                <w:b/>
                <w:bCs/>
                <w:color w:val="000000"/>
                <w:sz w:val="22"/>
                <w:szCs w:val="22"/>
              </w:rPr>
              <w:t>’ use</w:t>
            </w:r>
            <w:r>
              <w:rPr>
                <w:b/>
                <w:bCs/>
                <w:color w:val="000000"/>
                <w:sz w:val="22"/>
                <w:szCs w:val="22"/>
              </w:rPr>
              <w:tab/>
            </w:r>
          </w:hyperlink>
          <w:r>
            <w:rPr>
              <w:sz w:val="22"/>
              <w:szCs w:val="22"/>
            </w:rPr>
            <w:t>4</w:t>
          </w:r>
          <w:r w:rsidR="00CD17BC">
            <w:rPr>
              <w:sz w:val="22"/>
              <w:szCs w:val="22"/>
            </w:rPr>
            <w:t>3</w:t>
          </w:r>
        </w:p>
        <w:p w14:paraId="57AAAC59" w14:textId="237F0997"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2981zbj">
            <w:r>
              <w:rPr>
                <w:b/>
                <w:bCs/>
                <w:color w:val="000000"/>
                <w:sz w:val="22"/>
                <w:szCs w:val="22"/>
              </w:rPr>
              <w:t>Photography and/or filming for wider use</w:t>
            </w:r>
            <w:r>
              <w:rPr>
                <w:b/>
                <w:bCs/>
                <w:color w:val="000000"/>
                <w:sz w:val="22"/>
                <w:szCs w:val="22"/>
              </w:rPr>
              <w:tab/>
            </w:r>
          </w:hyperlink>
          <w:r>
            <w:rPr>
              <w:sz w:val="22"/>
              <w:szCs w:val="22"/>
            </w:rPr>
            <w:t>4</w:t>
          </w:r>
          <w:r w:rsidR="00CD17BC">
            <w:rPr>
              <w:sz w:val="22"/>
              <w:szCs w:val="22"/>
            </w:rPr>
            <w:t>3</w:t>
          </w:r>
        </w:p>
        <w:p w14:paraId="49A2A547" w14:textId="15319EE6" w:rsidR="00157BE4" w:rsidRDefault="00000000">
          <w:pPr>
            <w:pBdr>
              <w:top w:val="nil"/>
              <w:left w:val="nil"/>
              <w:bottom w:val="nil"/>
              <w:right w:val="nil"/>
              <w:between w:val="nil"/>
            </w:pBdr>
            <w:tabs>
              <w:tab w:val="right" w:pos="9730"/>
            </w:tabs>
            <w:spacing w:before="120"/>
            <w:ind w:left="240"/>
            <w:rPr>
              <w:color w:val="000000"/>
              <w:sz w:val="22"/>
              <w:szCs w:val="22"/>
            </w:rPr>
          </w:pPr>
          <w:hyperlink w:anchor="_heading=h.odc9jc">
            <w:r>
              <w:rPr>
                <w:b/>
                <w:bCs/>
                <w:color w:val="000000"/>
                <w:sz w:val="22"/>
                <w:szCs w:val="22"/>
              </w:rPr>
              <w:t>Storing images</w:t>
            </w:r>
            <w:r>
              <w:rPr>
                <w:b/>
                <w:bCs/>
                <w:color w:val="000000"/>
                <w:sz w:val="22"/>
                <w:szCs w:val="22"/>
              </w:rPr>
              <w:tab/>
            </w:r>
          </w:hyperlink>
          <w:r>
            <w:rPr>
              <w:sz w:val="22"/>
              <w:szCs w:val="22"/>
            </w:rPr>
            <w:t>4</w:t>
          </w:r>
          <w:r w:rsidR="00CD17BC">
            <w:rPr>
              <w:sz w:val="22"/>
              <w:szCs w:val="22"/>
            </w:rPr>
            <w:t>4</w:t>
          </w:r>
        </w:p>
        <w:p w14:paraId="7FAB718D" w14:textId="77777777" w:rsidR="00157BE4" w:rsidRDefault="00000000">
          <w:r>
            <w:fldChar w:fldCharType="end"/>
          </w:r>
        </w:p>
      </w:sdtContent>
    </w:sdt>
    <w:p w14:paraId="6F30297A" w14:textId="77777777" w:rsidR="00157BE4" w:rsidRDefault="00000000">
      <w:pPr>
        <w:rPr>
          <w:b/>
          <w:bCs/>
          <w:color w:val="542568"/>
          <w:sz w:val="28"/>
          <w:szCs w:val="28"/>
        </w:rPr>
      </w:pPr>
      <w:r>
        <w:br w:type="page"/>
      </w:r>
    </w:p>
    <w:p w14:paraId="6E6E0DED" w14:textId="77777777" w:rsidR="00885987" w:rsidRDefault="00885987">
      <w:pPr>
        <w:pStyle w:val="Heading1"/>
        <w:rPr>
          <w:color w:val="38761D"/>
        </w:rPr>
      </w:pPr>
      <w:bookmarkStart w:id="0" w:name="_heading=h.gjdgxs" w:colFirst="0" w:colLast="0"/>
      <w:bookmarkEnd w:id="0"/>
    </w:p>
    <w:p w14:paraId="25B425E2" w14:textId="62659766" w:rsidR="00157BE4" w:rsidRDefault="00000000">
      <w:pPr>
        <w:pStyle w:val="Heading1"/>
        <w:rPr>
          <w:color w:val="38761D"/>
        </w:rPr>
      </w:pPr>
      <w:r>
        <w:rPr>
          <w:color w:val="38761D"/>
        </w:rPr>
        <w:t>Role of the Designated Safeguarding Lead</w:t>
      </w:r>
    </w:p>
    <w:p w14:paraId="0B1E0C9F" w14:textId="77777777" w:rsidR="00157BE4" w:rsidRDefault="00000000">
      <w:pPr>
        <w:pStyle w:val="Heading2"/>
        <w:ind w:firstLine="132"/>
        <w:rPr>
          <w:color w:val="38761D"/>
        </w:rPr>
      </w:pPr>
      <w:bookmarkStart w:id="1" w:name="_heading=h.30j0zll" w:colFirst="0" w:colLast="0"/>
      <w:bookmarkEnd w:id="1"/>
      <w:r>
        <w:rPr>
          <w:color w:val="38761D"/>
        </w:rPr>
        <w:t>Purpose</w:t>
      </w:r>
    </w:p>
    <w:p w14:paraId="1AD6E81C" w14:textId="77777777" w:rsidR="00157BE4" w:rsidRDefault="00000000">
      <w:pPr>
        <w:spacing w:before="143" w:line="230" w:lineRule="auto"/>
        <w:ind w:left="132" w:right="101"/>
        <w:rPr>
          <w:sz w:val="22"/>
          <w:szCs w:val="22"/>
        </w:rPr>
      </w:pPr>
      <w:r>
        <w:rPr>
          <w:sz w:val="22"/>
          <w:szCs w:val="22"/>
        </w:rPr>
        <w:t>The Designated Safeguarding Lead (DSL) or Deputy will manage the safeguarding process and respond to any safeguarding concern. Their role is not to investigate the concern reported or to make judgements about the individuals or allegations involved but to ensure that appropriate referrals are made to statutory agencies and effective internal action is taken to keep people safe.</w:t>
      </w:r>
    </w:p>
    <w:p w14:paraId="4193446D" w14:textId="77777777" w:rsidR="00157BE4" w:rsidRDefault="00157BE4">
      <w:pPr>
        <w:spacing w:before="11"/>
        <w:ind w:right="101"/>
      </w:pPr>
    </w:p>
    <w:p w14:paraId="49B4E3A9" w14:textId="77777777" w:rsidR="00157BE4" w:rsidRDefault="00000000">
      <w:pPr>
        <w:pStyle w:val="Heading2"/>
        <w:ind w:firstLine="132"/>
        <w:rPr>
          <w:color w:val="38761D"/>
        </w:rPr>
      </w:pPr>
      <w:bookmarkStart w:id="2" w:name="_heading=h.1fob9te" w:colFirst="0" w:colLast="0"/>
      <w:bookmarkEnd w:id="2"/>
      <w:r>
        <w:rPr>
          <w:color w:val="38761D"/>
        </w:rPr>
        <w:t>Actions</w:t>
      </w:r>
    </w:p>
    <w:p w14:paraId="3B8EB0F9" w14:textId="77777777" w:rsidR="00157BE4" w:rsidRDefault="00000000">
      <w:pPr>
        <w:spacing w:before="132"/>
        <w:ind w:left="132" w:right="101"/>
        <w:rPr>
          <w:sz w:val="22"/>
          <w:szCs w:val="22"/>
        </w:rPr>
      </w:pPr>
      <w:r>
        <w:rPr>
          <w:sz w:val="22"/>
          <w:szCs w:val="22"/>
        </w:rPr>
        <w:t>When a safeguarding concern has been reported the DSL or Deputy will:</w:t>
      </w:r>
    </w:p>
    <w:p w14:paraId="6C280D7B" w14:textId="77777777" w:rsidR="00157BE4" w:rsidRDefault="00000000">
      <w:pPr>
        <w:numPr>
          <w:ilvl w:val="1"/>
          <w:numId w:val="40"/>
        </w:numPr>
        <w:tabs>
          <w:tab w:val="left" w:pos="847"/>
        </w:tabs>
        <w:spacing w:before="51"/>
        <w:ind w:left="846" w:right="101" w:hanging="357"/>
        <w:rPr>
          <w:sz w:val="22"/>
          <w:szCs w:val="22"/>
        </w:rPr>
      </w:pPr>
      <w:r>
        <w:rPr>
          <w:sz w:val="22"/>
          <w:szCs w:val="22"/>
        </w:rPr>
        <w:t>assess the information received</w:t>
      </w:r>
    </w:p>
    <w:p w14:paraId="579A1D65" w14:textId="77777777" w:rsidR="00157BE4" w:rsidRDefault="00000000">
      <w:pPr>
        <w:numPr>
          <w:ilvl w:val="1"/>
          <w:numId w:val="40"/>
        </w:numPr>
        <w:tabs>
          <w:tab w:val="left" w:pos="847"/>
        </w:tabs>
        <w:spacing w:before="50"/>
        <w:ind w:left="846" w:right="101" w:hanging="357"/>
        <w:rPr>
          <w:sz w:val="22"/>
          <w:szCs w:val="22"/>
        </w:rPr>
      </w:pPr>
      <w:r>
        <w:rPr>
          <w:sz w:val="22"/>
          <w:szCs w:val="22"/>
        </w:rPr>
        <w:t>identify any risks to individuals contained within the report</w:t>
      </w:r>
    </w:p>
    <w:p w14:paraId="4E669351" w14:textId="77777777" w:rsidR="00157BE4" w:rsidRDefault="00000000">
      <w:pPr>
        <w:numPr>
          <w:ilvl w:val="1"/>
          <w:numId w:val="40"/>
        </w:numPr>
        <w:tabs>
          <w:tab w:val="left" w:pos="847"/>
        </w:tabs>
        <w:spacing w:before="52"/>
        <w:ind w:left="846" w:right="101" w:hanging="357"/>
        <w:rPr>
          <w:sz w:val="22"/>
          <w:szCs w:val="22"/>
        </w:rPr>
      </w:pPr>
      <w:r>
        <w:rPr>
          <w:sz w:val="22"/>
          <w:szCs w:val="22"/>
        </w:rPr>
        <w:t>decide if immediate action is needed to remove, reduce or control the risks identified</w:t>
      </w:r>
    </w:p>
    <w:p w14:paraId="502E6C48" w14:textId="77777777" w:rsidR="00157BE4" w:rsidRDefault="00000000">
      <w:pPr>
        <w:numPr>
          <w:ilvl w:val="1"/>
          <w:numId w:val="40"/>
        </w:numPr>
        <w:tabs>
          <w:tab w:val="left" w:pos="847"/>
        </w:tabs>
        <w:spacing w:before="49"/>
        <w:ind w:left="846" w:right="101" w:hanging="357"/>
        <w:rPr>
          <w:sz w:val="22"/>
          <w:szCs w:val="22"/>
        </w:rPr>
      </w:pPr>
      <w:r>
        <w:rPr>
          <w:sz w:val="22"/>
          <w:szCs w:val="22"/>
        </w:rPr>
        <w:t>take such action if it is required</w:t>
      </w:r>
    </w:p>
    <w:p w14:paraId="1FFCE88A" w14:textId="77777777" w:rsidR="00157BE4" w:rsidRDefault="00000000">
      <w:pPr>
        <w:numPr>
          <w:ilvl w:val="1"/>
          <w:numId w:val="40"/>
        </w:numPr>
        <w:tabs>
          <w:tab w:val="left" w:pos="847"/>
        </w:tabs>
        <w:spacing w:before="60" w:line="230" w:lineRule="auto"/>
        <w:ind w:left="846" w:right="101" w:hanging="356"/>
        <w:rPr>
          <w:sz w:val="22"/>
          <w:szCs w:val="22"/>
        </w:rPr>
      </w:pPr>
      <w:r>
        <w:rPr>
          <w:sz w:val="22"/>
          <w:szCs w:val="22"/>
        </w:rPr>
        <w:t>decide whether the information in the safeguarding concern constitutes a safeguarding allegation against a member of staff or person working on behalf of Engaging Young Minds Ltd</w:t>
      </w:r>
    </w:p>
    <w:p w14:paraId="4471BC91" w14:textId="77777777" w:rsidR="00157BE4" w:rsidRDefault="00000000">
      <w:pPr>
        <w:numPr>
          <w:ilvl w:val="1"/>
          <w:numId w:val="40"/>
        </w:numPr>
        <w:tabs>
          <w:tab w:val="left" w:pos="847"/>
        </w:tabs>
        <w:spacing w:before="55"/>
        <w:ind w:left="846" w:right="101" w:hanging="357"/>
        <w:rPr>
          <w:sz w:val="22"/>
          <w:szCs w:val="22"/>
        </w:rPr>
      </w:pPr>
      <w:r>
        <w:rPr>
          <w:sz w:val="22"/>
          <w:szCs w:val="22"/>
        </w:rPr>
        <w:t>decide whether a referral to the police and/or Local Authority Services is required</w:t>
      </w:r>
    </w:p>
    <w:p w14:paraId="5A5BD69F" w14:textId="77777777" w:rsidR="00157BE4" w:rsidRDefault="00000000">
      <w:pPr>
        <w:numPr>
          <w:ilvl w:val="1"/>
          <w:numId w:val="40"/>
        </w:numPr>
        <w:tabs>
          <w:tab w:val="left" w:pos="847"/>
        </w:tabs>
        <w:spacing w:before="55" w:line="232" w:lineRule="auto"/>
        <w:ind w:left="846" w:right="101" w:hanging="356"/>
        <w:rPr>
          <w:sz w:val="22"/>
          <w:szCs w:val="22"/>
        </w:rPr>
      </w:pPr>
      <w:r>
        <w:rPr>
          <w:sz w:val="22"/>
          <w:szCs w:val="22"/>
        </w:rPr>
        <w:t>decide what further action by Engaging Young Minds Ltd may be needed for the management of the investigation</w:t>
      </w:r>
    </w:p>
    <w:p w14:paraId="10458AB3" w14:textId="77777777" w:rsidR="00157BE4" w:rsidRDefault="00157BE4">
      <w:pPr>
        <w:spacing w:before="1"/>
        <w:ind w:right="101"/>
        <w:rPr>
          <w:sz w:val="22"/>
          <w:szCs w:val="22"/>
        </w:rPr>
      </w:pPr>
    </w:p>
    <w:p w14:paraId="56E6AEF2" w14:textId="77777777" w:rsidR="00157BE4" w:rsidRDefault="00000000">
      <w:pPr>
        <w:spacing w:line="232" w:lineRule="auto"/>
        <w:ind w:left="142" w:right="101"/>
        <w:rPr>
          <w:sz w:val="22"/>
          <w:szCs w:val="22"/>
        </w:rPr>
      </w:pPr>
      <w:r>
        <w:rPr>
          <w:sz w:val="22"/>
          <w:szCs w:val="22"/>
        </w:rPr>
        <w:t xml:space="preserve">Where it is decided that the information contained in the safeguarding concern constitutes a Safeguarding Allegation the DSL or Deputy will follow engaging young minds (EYM) procedure for the management of a safeguarding allegation (see </w:t>
      </w:r>
      <w:r>
        <w:rPr>
          <w:i/>
          <w:iCs/>
          <w:sz w:val="22"/>
          <w:szCs w:val="22"/>
        </w:rPr>
        <w:t>Procedures for responding to safeguarding concerns)</w:t>
      </w:r>
      <w:r>
        <w:rPr>
          <w:sz w:val="22"/>
          <w:szCs w:val="22"/>
        </w:rPr>
        <w:t>.</w:t>
      </w:r>
    </w:p>
    <w:p w14:paraId="6AD26369" w14:textId="77777777" w:rsidR="00157BE4" w:rsidRDefault="00157BE4">
      <w:pPr>
        <w:spacing w:before="13"/>
        <w:ind w:right="101"/>
        <w:rPr>
          <w:sz w:val="22"/>
          <w:szCs w:val="22"/>
        </w:rPr>
      </w:pPr>
    </w:p>
    <w:p w14:paraId="243CA9C2" w14:textId="77777777" w:rsidR="00157BE4" w:rsidRDefault="00000000">
      <w:pPr>
        <w:spacing w:line="232" w:lineRule="auto"/>
        <w:ind w:left="132" w:right="101"/>
        <w:rPr>
          <w:sz w:val="22"/>
          <w:szCs w:val="22"/>
        </w:rPr>
      </w:pPr>
      <w:r>
        <w:rPr>
          <w:sz w:val="22"/>
          <w:szCs w:val="22"/>
        </w:rPr>
        <w:t>When a safeguarding concern is raised the DSL or Deputy will determine what action is needed. The action taken may include monitoring the situation, a referral to children social care or the police or taking no action. Whatever decision is taken they will record this together with a rationale, even if no further action is to be taken. A decision to take no further action, monitor, or defer a decision is taken as seriously as a decision to make a referral.</w:t>
      </w:r>
    </w:p>
    <w:p w14:paraId="46493FA2" w14:textId="77777777" w:rsidR="00157BE4" w:rsidRDefault="00000000">
      <w:pPr>
        <w:spacing w:before="233" w:line="232" w:lineRule="auto"/>
        <w:ind w:left="132" w:right="101"/>
        <w:rPr>
          <w:sz w:val="22"/>
          <w:szCs w:val="22"/>
        </w:rPr>
      </w:pPr>
      <w:r>
        <w:rPr>
          <w:sz w:val="22"/>
          <w:szCs w:val="22"/>
        </w:rPr>
        <w:t>Any referrals to statutory services must be made by the DSL or Deputy by the next working day, unless it is an emergency, or they consider it better for another person to make the referral and report back.</w:t>
      </w:r>
    </w:p>
    <w:p w14:paraId="031B009F" w14:textId="77777777" w:rsidR="00157BE4" w:rsidRDefault="00157BE4">
      <w:pPr>
        <w:spacing w:before="12"/>
        <w:ind w:right="101"/>
        <w:rPr>
          <w:sz w:val="22"/>
          <w:szCs w:val="22"/>
        </w:rPr>
      </w:pPr>
    </w:p>
    <w:p w14:paraId="3DF39447" w14:textId="77777777" w:rsidR="00157BE4" w:rsidRDefault="00000000">
      <w:pPr>
        <w:spacing w:line="232" w:lineRule="auto"/>
        <w:ind w:left="132" w:right="101"/>
        <w:rPr>
          <w:sz w:val="22"/>
          <w:szCs w:val="22"/>
        </w:rPr>
      </w:pPr>
      <w:r>
        <w:rPr>
          <w:sz w:val="22"/>
          <w:szCs w:val="22"/>
        </w:rPr>
        <w:t>Any referrals to statutory services must be followed up in writing within 48 hours and feedback received/sought within 3 working days of having made the referral to check what action is being taken. It is the responsibility of the DSL to ensure this takes place and to ensure that comprehensive records are maintained.</w:t>
      </w:r>
    </w:p>
    <w:p w14:paraId="448C2A55" w14:textId="77777777" w:rsidR="00157BE4" w:rsidRDefault="00157BE4">
      <w:pPr>
        <w:spacing w:line="232" w:lineRule="auto"/>
        <w:ind w:left="132" w:right="101"/>
        <w:rPr>
          <w:sz w:val="22"/>
          <w:szCs w:val="22"/>
        </w:rPr>
      </w:pPr>
    </w:p>
    <w:p w14:paraId="5040D4BF" w14:textId="77777777" w:rsidR="00157BE4" w:rsidRDefault="00000000">
      <w:pPr>
        <w:spacing w:line="232" w:lineRule="auto"/>
        <w:ind w:right="101"/>
        <w:rPr>
          <w:color w:val="38761D"/>
        </w:rPr>
      </w:pPr>
      <w:r>
        <w:rPr>
          <w:color w:val="38761D"/>
        </w:rPr>
        <w:t>Escalation policy</w:t>
      </w:r>
    </w:p>
    <w:p w14:paraId="622E835E" w14:textId="77777777" w:rsidR="00157BE4" w:rsidRDefault="00000000">
      <w:pPr>
        <w:spacing w:before="138" w:line="232" w:lineRule="auto"/>
        <w:ind w:left="132" w:right="101"/>
        <w:rPr>
          <w:sz w:val="22"/>
          <w:szCs w:val="22"/>
        </w:rPr>
      </w:pPr>
      <w:r>
        <w:rPr>
          <w:sz w:val="22"/>
          <w:szCs w:val="22"/>
        </w:rPr>
        <w:t>If, after reporting on a concern, it is evident that the local authority or other agency has not taken appropriate next steps in relation to the safeguarding concern, then the DSL or Deputy will determine if the matter needs escalating. The Child Safeguarding Strategic Partnerships will have specific procedures to be followed in such instances where escalation is warranted. A record of any decisions and outcomes must be kept by the DSL or Deputy.</w:t>
      </w:r>
    </w:p>
    <w:p w14:paraId="2D72A124" w14:textId="77777777" w:rsidR="00157BE4" w:rsidRDefault="00157BE4">
      <w:pPr>
        <w:spacing w:before="138" w:line="232" w:lineRule="auto"/>
        <w:ind w:left="132" w:right="101"/>
      </w:pPr>
    </w:p>
    <w:p w14:paraId="219C9C73" w14:textId="77777777" w:rsidR="00157BE4" w:rsidRDefault="00000000">
      <w:pPr>
        <w:rPr>
          <w:b/>
          <w:bCs/>
          <w:sz w:val="21"/>
          <w:szCs w:val="21"/>
        </w:rPr>
      </w:pPr>
      <w:r>
        <w:rPr>
          <w:b/>
          <w:bCs/>
          <w:sz w:val="21"/>
          <w:szCs w:val="21"/>
        </w:rPr>
        <w:t xml:space="preserve">Policy </w:t>
      </w:r>
      <w:proofErr w:type="gramStart"/>
      <w:r>
        <w:rPr>
          <w:b/>
          <w:bCs/>
          <w:sz w:val="21"/>
          <w:szCs w:val="21"/>
        </w:rPr>
        <w:t>start</w:t>
      </w:r>
      <w:proofErr w:type="gramEnd"/>
      <w:r>
        <w:rPr>
          <w:b/>
          <w:bCs/>
          <w:sz w:val="21"/>
          <w:szCs w:val="21"/>
        </w:rPr>
        <w:t>: Sept 2026</w:t>
      </w:r>
      <w:r>
        <w:rPr>
          <w:b/>
          <w:bCs/>
          <w:sz w:val="21"/>
          <w:szCs w:val="21"/>
        </w:rPr>
        <w:tab/>
      </w:r>
      <w:r>
        <w:rPr>
          <w:b/>
          <w:bCs/>
          <w:sz w:val="21"/>
          <w:szCs w:val="21"/>
        </w:rPr>
        <w:tab/>
      </w:r>
      <w:r>
        <w:rPr>
          <w:b/>
          <w:bCs/>
          <w:sz w:val="21"/>
          <w:szCs w:val="21"/>
        </w:rPr>
        <w:tab/>
      </w:r>
      <w:r>
        <w:rPr>
          <w:b/>
          <w:bCs/>
          <w:sz w:val="21"/>
          <w:szCs w:val="21"/>
        </w:rPr>
        <w:tab/>
      </w:r>
    </w:p>
    <w:p w14:paraId="102AAE5D" w14:textId="77777777" w:rsidR="00157BE4" w:rsidRDefault="00000000">
      <w:pPr>
        <w:rPr>
          <w:b/>
          <w:bCs/>
          <w:sz w:val="21"/>
          <w:szCs w:val="21"/>
        </w:rPr>
      </w:pPr>
      <w:r>
        <w:rPr>
          <w:b/>
          <w:bCs/>
          <w:sz w:val="21"/>
          <w:szCs w:val="21"/>
        </w:rPr>
        <w:t>Date of review: Sept 2029</w:t>
      </w:r>
      <w:r>
        <w:rPr>
          <w:b/>
          <w:bCs/>
          <w:sz w:val="21"/>
          <w:szCs w:val="21"/>
        </w:rPr>
        <w:tab/>
      </w:r>
    </w:p>
    <w:p w14:paraId="506FDD4E" w14:textId="77777777" w:rsidR="00157BE4" w:rsidRDefault="00000000">
      <w:pPr>
        <w:rPr>
          <w:b/>
          <w:bCs/>
          <w:sz w:val="21"/>
          <w:szCs w:val="21"/>
        </w:rPr>
      </w:pPr>
      <w:r>
        <w:rPr>
          <w:b/>
          <w:bCs/>
          <w:sz w:val="21"/>
          <w:szCs w:val="21"/>
        </w:rPr>
        <w:t>Reviewed by: Joanna Askew</w:t>
      </w:r>
      <w:r>
        <w:rPr>
          <w:b/>
          <w:bCs/>
          <w:sz w:val="21"/>
          <w:szCs w:val="21"/>
        </w:rPr>
        <w:tab/>
      </w:r>
      <w:r>
        <w:rPr>
          <w:b/>
          <w:bCs/>
          <w:sz w:val="21"/>
          <w:szCs w:val="21"/>
        </w:rPr>
        <w:tab/>
      </w:r>
    </w:p>
    <w:p w14:paraId="6E89EA07" w14:textId="77777777" w:rsidR="00157BE4" w:rsidRDefault="00000000">
      <w:pPr>
        <w:rPr>
          <w:b/>
          <w:bCs/>
          <w:sz w:val="21"/>
          <w:szCs w:val="21"/>
        </w:rPr>
      </w:pPr>
      <w:r>
        <w:rPr>
          <w:b/>
          <w:bCs/>
          <w:sz w:val="21"/>
          <w:szCs w:val="21"/>
        </w:rPr>
        <w:t>Position: Designated Safeguarding Lead</w:t>
      </w:r>
    </w:p>
    <w:p w14:paraId="3BE3EF93" w14:textId="5B8B8636" w:rsidR="00157BE4" w:rsidRDefault="00157BE4">
      <w:pPr>
        <w:rPr>
          <w:b/>
          <w:bCs/>
          <w:color w:val="542568"/>
          <w:sz w:val="28"/>
          <w:szCs w:val="28"/>
        </w:rPr>
      </w:pPr>
    </w:p>
    <w:p w14:paraId="326ABCEF" w14:textId="77777777" w:rsidR="00157BE4" w:rsidRDefault="00000000">
      <w:pPr>
        <w:pStyle w:val="Heading1"/>
        <w:rPr>
          <w:color w:val="38761D"/>
          <w:u w:val="single"/>
        </w:rPr>
      </w:pPr>
      <w:bookmarkStart w:id="3" w:name="_heading=h.2et92p0" w:colFirst="0" w:colLast="0"/>
      <w:bookmarkEnd w:id="3"/>
      <w:r>
        <w:rPr>
          <w:color w:val="38761D"/>
          <w:u w:val="single"/>
        </w:rPr>
        <w:t>Safeguarding Policy Statement</w:t>
      </w:r>
    </w:p>
    <w:p w14:paraId="43DEF132" w14:textId="77777777" w:rsidR="00157BE4" w:rsidRDefault="00157BE4">
      <w:pPr>
        <w:widowControl w:val="0"/>
        <w:pBdr>
          <w:top w:val="nil"/>
          <w:left w:val="nil"/>
          <w:bottom w:val="nil"/>
          <w:right w:val="nil"/>
          <w:between w:val="nil"/>
        </w:pBdr>
        <w:spacing w:line="278" w:lineRule="auto"/>
        <w:rPr>
          <w:color w:val="38761D"/>
          <w:sz w:val="22"/>
          <w:szCs w:val="22"/>
        </w:rPr>
      </w:pPr>
    </w:p>
    <w:p w14:paraId="5AD7D2DE" w14:textId="77777777" w:rsidR="00157BE4" w:rsidRDefault="00000000">
      <w:pPr>
        <w:pStyle w:val="Heading2"/>
        <w:ind w:firstLine="132"/>
        <w:rPr>
          <w:color w:val="38761D"/>
        </w:rPr>
      </w:pPr>
      <w:bookmarkStart w:id="4" w:name="_heading=h.tyjcwt" w:colFirst="0" w:colLast="0"/>
      <w:bookmarkEnd w:id="4"/>
      <w:r>
        <w:rPr>
          <w:color w:val="38761D"/>
        </w:rPr>
        <w:t>The Purpose and Scope of this policy statement</w:t>
      </w:r>
    </w:p>
    <w:p w14:paraId="24C18855" w14:textId="77777777" w:rsidR="00157BE4" w:rsidRDefault="00157BE4">
      <w:pPr>
        <w:widowControl w:val="0"/>
        <w:pBdr>
          <w:top w:val="nil"/>
          <w:left w:val="nil"/>
          <w:bottom w:val="nil"/>
          <w:right w:val="nil"/>
          <w:between w:val="nil"/>
        </w:pBdr>
        <w:spacing w:line="278" w:lineRule="auto"/>
        <w:rPr>
          <w:color w:val="000000"/>
          <w:sz w:val="22"/>
          <w:szCs w:val="22"/>
        </w:rPr>
      </w:pPr>
    </w:p>
    <w:p w14:paraId="2F97FE1F" w14:textId="77777777" w:rsidR="00157BE4" w:rsidRDefault="00000000">
      <w:pPr>
        <w:widowControl w:val="0"/>
        <w:pBdr>
          <w:top w:val="nil"/>
          <w:left w:val="nil"/>
          <w:bottom w:val="nil"/>
          <w:right w:val="nil"/>
          <w:between w:val="nil"/>
        </w:pBdr>
        <w:spacing w:line="278" w:lineRule="auto"/>
        <w:rPr>
          <w:color w:val="000000"/>
          <w:sz w:val="22"/>
          <w:szCs w:val="22"/>
        </w:rPr>
      </w:pPr>
      <w:r>
        <w:rPr>
          <w:sz w:val="22"/>
          <w:szCs w:val="22"/>
        </w:rPr>
        <w:t>Engaging Young Minds Ltd (EYM)</w:t>
      </w:r>
      <w:r>
        <w:rPr>
          <w:color w:val="000000"/>
          <w:sz w:val="22"/>
          <w:szCs w:val="22"/>
        </w:rPr>
        <w:t xml:space="preserve"> works with children and families as part of its activities.  These include:</w:t>
      </w:r>
    </w:p>
    <w:p w14:paraId="74FCAB8C" w14:textId="77777777" w:rsidR="00157BE4" w:rsidRDefault="00157BE4">
      <w:pPr>
        <w:widowControl w:val="0"/>
        <w:pBdr>
          <w:top w:val="nil"/>
          <w:left w:val="nil"/>
          <w:bottom w:val="nil"/>
          <w:right w:val="nil"/>
          <w:between w:val="nil"/>
        </w:pBdr>
        <w:spacing w:line="278" w:lineRule="auto"/>
        <w:rPr>
          <w:color w:val="000000"/>
          <w:sz w:val="22"/>
          <w:szCs w:val="22"/>
        </w:rPr>
      </w:pPr>
    </w:p>
    <w:p w14:paraId="1C4E1438" w14:textId="77777777" w:rsidR="00157BE4" w:rsidRDefault="00000000">
      <w:pPr>
        <w:widowControl w:val="0"/>
        <w:numPr>
          <w:ilvl w:val="0"/>
          <w:numId w:val="8"/>
        </w:numPr>
        <w:pBdr>
          <w:top w:val="nil"/>
          <w:left w:val="nil"/>
          <w:bottom w:val="nil"/>
          <w:right w:val="nil"/>
          <w:between w:val="nil"/>
        </w:pBdr>
        <w:spacing w:line="278" w:lineRule="auto"/>
        <w:rPr>
          <w:color w:val="000000"/>
          <w:sz w:val="22"/>
          <w:szCs w:val="22"/>
        </w:rPr>
      </w:pPr>
      <w:r>
        <w:rPr>
          <w:color w:val="000000"/>
          <w:sz w:val="22"/>
          <w:szCs w:val="22"/>
        </w:rPr>
        <w:t>Group tuition in person and online</w:t>
      </w:r>
    </w:p>
    <w:p w14:paraId="7A6A73A5" w14:textId="77777777" w:rsidR="00157BE4" w:rsidRDefault="00000000">
      <w:pPr>
        <w:widowControl w:val="0"/>
        <w:numPr>
          <w:ilvl w:val="0"/>
          <w:numId w:val="8"/>
        </w:numPr>
        <w:pBdr>
          <w:top w:val="nil"/>
          <w:left w:val="nil"/>
          <w:bottom w:val="nil"/>
          <w:right w:val="nil"/>
          <w:between w:val="nil"/>
        </w:pBdr>
        <w:spacing w:line="278" w:lineRule="auto"/>
        <w:rPr>
          <w:color w:val="000000"/>
          <w:sz w:val="22"/>
          <w:szCs w:val="22"/>
        </w:rPr>
      </w:pPr>
      <w:r>
        <w:rPr>
          <w:color w:val="000000"/>
          <w:sz w:val="22"/>
          <w:szCs w:val="22"/>
        </w:rPr>
        <w:t>One to one tuition in person and online</w:t>
      </w:r>
    </w:p>
    <w:p w14:paraId="60E36FD5" w14:textId="77777777" w:rsidR="00157BE4" w:rsidRDefault="00000000">
      <w:pPr>
        <w:widowControl w:val="0"/>
        <w:pBdr>
          <w:top w:val="nil"/>
          <w:left w:val="nil"/>
          <w:bottom w:val="nil"/>
          <w:right w:val="nil"/>
          <w:between w:val="nil"/>
        </w:pBdr>
        <w:spacing w:line="278" w:lineRule="auto"/>
        <w:rPr>
          <w:color w:val="000000"/>
          <w:sz w:val="22"/>
          <w:szCs w:val="22"/>
        </w:rPr>
      </w:pPr>
      <w:r>
        <w:rPr>
          <w:color w:val="000000"/>
          <w:sz w:val="22"/>
          <w:szCs w:val="22"/>
        </w:rPr>
        <w:t>In person tuition can take place in:</w:t>
      </w:r>
    </w:p>
    <w:p w14:paraId="104637FE" w14:textId="77777777" w:rsidR="00157BE4" w:rsidRDefault="00157BE4">
      <w:pPr>
        <w:widowControl w:val="0"/>
        <w:pBdr>
          <w:top w:val="nil"/>
          <w:left w:val="nil"/>
          <w:bottom w:val="nil"/>
          <w:right w:val="nil"/>
          <w:between w:val="nil"/>
        </w:pBdr>
        <w:spacing w:line="278" w:lineRule="auto"/>
        <w:rPr>
          <w:color w:val="000000"/>
          <w:sz w:val="22"/>
          <w:szCs w:val="22"/>
        </w:rPr>
      </w:pPr>
    </w:p>
    <w:p w14:paraId="70DEB72E" w14:textId="77777777" w:rsidR="00157BE4" w:rsidRDefault="00000000">
      <w:pPr>
        <w:widowControl w:val="0"/>
        <w:numPr>
          <w:ilvl w:val="0"/>
          <w:numId w:val="8"/>
        </w:numPr>
        <w:pBdr>
          <w:top w:val="nil"/>
          <w:left w:val="nil"/>
          <w:bottom w:val="nil"/>
          <w:right w:val="nil"/>
          <w:between w:val="nil"/>
        </w:pBdr>
        <w:spacing w:line="278" w:lineRule="auto"/>
        <w:rPr>
          <w:color w:val="000000"/>
          <w:sz w:val="22"/>
          <w:szCs w:val="22"/>
        </w:rPr>
      </w:pPr>
      <w:r>
        <w:rPr>
          <w:color w:val="000000"/>
          <w:sz w:val="22"/>
          <w:szCs w:val="22"/>
        </w:rPr>
        <w:t>Specific venues e.g. community centres, church halls, school facilities via lettings</w:t>
      </w:r>
    </w:p>
    <w:p w14:paraId="2B264A7C" w14:textId="77777777" w:rsidR="00157BE4" w:rsidRDefault="00000000">
      <w:pPr>
        <w:widowControl w:val="0"/>
        <w:numPr>
          <w:ilvl w:val="0"/>
          <w:numId w:val="8"/>
        </w:numPr>
        <w:pBdr>
          <w:top w:val="nil"/>
          <w:left w:val="nil"/>
          <w:bottom w:val="nil"/>
          <w:right w:val="nil"/>
          <w:between w:val="nil"/>
        </w:pBdr>
        <w:spacing w:line="278" w:lineRule="auto"/>
        <w:rPr>
          <w:color w:val="000000"/>
          <w:sz w:val="22"/>
          <w:szCs w:val="22"/>
        </w:rPr>
      </w:pPr>
      <w:r>
        <w:rPr>
          <w:color w:val="000000"/>
          <w:sz w:val="22"/>
          <w:szCs w:val="22"/>
        </w:rPr>
        <w:t>Schools as part of pre-arranged intervention strategies for groups and individual students</w:t>
      </w:r>
    </w:p>
    <w:p w14:paraId="77044ABD" w14:textId="77777777" w:rsidR="00157BE4" w:rsidRDefault="00000000">
      <w:pPr>
        <w:widowControl w:val="0"/>
        <w:numPr>
          <w:ilvl w:val="0"/>
          <w:numId w:val="8"/>
        </w:numPr>
        <w:pBdr>
          <w:top w:val="nil"/>
          <w:left w:val="nil"/>
          <w:bottom w:val="nil"/>
          <w:right w:val="nil"/>
          <w:between w:val="nil"/>
        </w:pBdr>
        <w:spacing w:line="278" w:lineRule="auto"/>
        <w:rPr>
          <w:color w:val="000000"/>
          <w:sz w:val="22"/>
          <w:szCs w:val="22"/>
        </w:rPr>
      </w:pPr>
      <w:r>
        <w:rPr>
          <w:color w:val="000000"/>
          <w:sz w:val="22"/>
          <w:szCs w:val="22"/>
        </w:rPr>
        <w:t xml:space="preserve">In student homes as part of home-schooling or additional provision arranged between </w:t>
      </w:r>
      <w:r>
        <w:rPr>
          <w:sz w:val="22"/>
          <w:szCs w:val="22"/>
        </w:rPr>
        <w:t>EYM</w:t>
      </w:r>
      <w:r>
        <w:rPr>
          <w:color w:val="000000"/>
          <w:sz w:val="22"/>
          <w:szCs w:val="22"/>
        </w:rPr>
        <w:t xml:space="preserve"> and individual schools</w:t>
      </w:r>
    </w:p>
    <w:p w14:paraId="7AB430BD" w14:textId="77777777" w:rsidR="00157BE4" w:rsidRDefault="00000000">
      <w:pPr>
        <w:widowControl w:val="0"/>
        <w:pBdr>
          <w:top w:val="nil"/>
          <w:left w:val="nil"/>
          <w:bottom w:val="nil"/>
          <w:right w:val="nil"/>
          <w:between w:val="nil"/>
        </w:pBdr>
        <w:spacing w:line="278" w:lineRule="auto"/>
        <w:rPr>
          <w:color w:val="000000"/>
          <w:sz w:val="22"/>
          <w:szCs w:val="22"/>
        </w:rPr>
      </w:pPr>
      <w:r>
        <w:rPr>
          <w:color w:val="000000"/>
          <w:sz w:val="22"/>
          <w:szCs w:val="22"/>
        </w:rPr>
        <w:t>The purpose of this policy statement is:</w:t>
      </w:r>
    </w:p>
    <w:p w14:paraId="6DBEBB11" w14:textId="77777777" w:rsidR="00157BE4" w:rsidRDefault="00157BE4">
      <w:pPr>
        <w:widowControl w:val="0"/>
        <w:pBdr>
          <w:top w:val="nil"/>
          <w:left w:val="nil"/>
          <w:bottom w:val="nil"/>
          <w:right w:val="nil"/>
          <w:between w:val="nil"/>
        </w:pBdr>
        <w:spacing w:line="278" w:lineRule="auto"/>
        <w:rPr>
          <w:color w:val="000000"/>
          <w:sz w:val="22"/>
          <w:szCs w:val="22"/>
        </w:rPr>
      </w:pPr>
    </w:p>
    <w:p w14:paraId="491B777B" w14:textId="77777777" w:rsidR="00157BE4" w:rsidRDefault="00000000">
      <w:pPr>
        <w:widowControl w:val="0"/>
        <w:numPr>
          <w:ilvl w:val="0"/>
          <w:numId w:val="8"/>
        </w:numPr>
        <w:pBdr>
          <w:top w:val="nil"/>
          <w:left w:val="nil"/>
          <w:bottom w:val="nil"/>
          <w:right w:val="nil"/>
          <w:between w:val="nil"/>
        </w:pBdr>
        <w:spacing w:line="278" w:lineRule="auto"/>
        <w:rPr>
          <w:color w:val="000000"/>
          <w:sz w:val="22"/>
          <w:szCs w:val="22"/>
        </w:rPr>
      </w:pPr>
      <w:r>
        <w:rPr>
          <w:color w:val="000000"/>
          <w:sz w:val="22"/>
          <w:szCs w:val="22"/>
        </w:rPr>
        <w:t xml:space="preserve">To protect children and young people who receive services from </w:t>
      </w:r>
      <w:r>
        <w:rPr>
          <w:sz w:val="22"/>
          <w:szCs w:val="22"/>
        </w:rPr>
        <w:t>EYM</w:t>
      </w:r>
    </w:p>
    <w:p w14:paraId="3DC390B6" w14:textId="77777777" w:rsidR="00157BE4" w:rsidRDefault="00000000">
      <w:pPr>
        <w:widowControl w:val="0"/>
        <w:numPr>
          <w:ilvl w:val="0"/>
          <w:numId w:val="8"/>
        </w:numPr>
        <w:pBdr>
          <w:top w:val="nil"/>
          <w:left w:val="nil"/>
          <w:bottom w:val="nil"/>
          <w:right w:val="nil"/>
          <w:between w:val="nil"/>
        </w:pBdr>
        <w:spacing w:line="278" w:lineRule="auto"/>
        <w:rPr>
          <w:color w:val="000000"/>
          <w:sz w:val="22"/>
          <w:szCs w:val="22"/>
        </w:rPr>
      </w:pPr>
      <w:r>
        <w:rPr>
          <w:color w:val="000000"/>
          <w:sz w:val="22"/>
          <w:szCs w:val="22"/>
        </w:rPr>
        <w:t>To provide parents, staff and volunteers with the overarching principles that guide our approach to child protections.</w:t>
      </w:r>
    </w:p>
    <w:p w14:paraId="12936698" w14:textId="77777777" w:rsidR="00157BE4" w:rsidRDefault="00157BE4">
      <w:pPr>
        <w:widowControl w:val="0"/>
        <w:pBdr>
          <w:top w:val="nil"/>
          <w:left w:val="nil"/>
          <w:bottom w:val="nil"/>
          <w:right w:val="nil"/>
          <w:between w:val="nil"/>
        </w:pBdr>
        <w:spacing w:line="278" w:lineRule="auto"/>
        <w:rPr>
          <w:color w:val="000000"/>
          <w:sz w:val="22"/>
          <w:szCs w:val="22"/>
        </w:rPr>
      </w:pPr>
    </w:p>
    <w:p w14:paraId="3BD38BD8" w14:textId="77777777" w:rsidR="00157BE4" w:rsidRDefault="00000000">
      <w:pPr>
        <w:widowControl w:val="0"/>
        <w:pBdr>
          <w:top w:val="nil"/>
          <w:left w:val="nil"/>
          <w:bottom w:val="nil"/>
          <w:right w:val="nil"/>
          <w:between w:val="nil"/>
        </w:pBdr>
        <w:spacing w:line="278" w:lineRule="auto"/>
        <w:rPr>
          <w:color w:val="000000"/>
          <w:sz w:val="22"/>
          <w:szCs w:val="22"/>
        </w:rPr>
      </w:pPr>
      <w:r>
        <w:rPr>
          <w:color w:val="000000"/>
          <w:sz w:val="22"/>
          <w:szCs w:val="22"/>
        </w:rPr>
        <w:t xml:space="preserve">This policy statement applies to anyone working on behalf of </w:t>
      </w:r>
      <w:r>
        <w:rPr>
          <w:sz w:val="22"/>
          <w:szCs w:val="22"/>
        </w:rPr>
        <w:t>EYM</w:t>
      </w:r>
      <w:r>
        <w:rPr>
          <w:color w:val="000000"/>
          <w:sz w:val="22"/>
          <w:szCs w:val="22"/>
        </w:rPr>
        <w:t>, including Directors and Managers, paid staff, volunteers, contractors, sessional workers and students.</w:t>
      </w:r>
    </w:p>
    <w:p w14:paraId="3DA8A0E8" w14:textId="77777777" w:rsidR="00157BE4" w:rsidRDefault="00157BE4">
      <w:pPr>
        <w:pStyle w:val="Heading2"/>
        <w:ind w:left="0"/>
        <w:rPr>
          <w:color w:val="38761D"/>
        </w:rPr>
      </w:pPr>
      <w:bookmarkStart w:id="5" w:name="_heading=h.d1ggil8vnxg9" w:colFirst="0" w:colLast="0"/>
      <w:bookmarkEnd w:id="5"/>
    </w:p>
    <w:p w14:paraId="0931AA0B" w14:textId="77777777" w:rsidR="00157BE4" w:rsidRDefault="00000000">
      <w:pPr>
        <w:pStyle w:val="Heading2"/>
        <w:ind w:left="0"/>
        <w:rPr>
          <w:color w:val="38761D"/>
        </w:rPr>
      </w:pPr>
      <w:bookmarkStart w:id="6" w:name="_heading=h.3dy6vkm" w:colFirst="0" w:colLast="0"/>
      <w:bookmarkEnd w:id="6"/>
      <w:r>
        <w:rPr>
          <w:color w:val="38761D"/>
        </w:rPr>
        <w:t>Legal Framework</w:t>
      </w:r>
    </w:p>
    <w:p w14:paraId="51551F98" w14:textId="77777777" w:rsidR="00157BE4" w:rsidRDefault="00157BE4">
      <w:pPr>
        <w:widowControl w:val="0"/>
        <w:pBdr>
          <w:top w:val="nil"/>
          <w:left w:val="nil"/>
          <w:bottom w:val="nil"/>
          <w:right w:val="nil"/>
          <w:between w:val="nil"/>
        </w:pBdr>
        <w:spacing w:line="278" w:lineRule="auto"/>
        <w:rPr>
          <w:color w:val="000000"/>
          <w:sz w:val="22"/>
          <w:szCs w:val="22"/>
        </w:rPr>
      </w:pPr>
    </w:p>
    <w:p w14:paraId="49A9DB84" w14:textId="77777777" w:rsidR="00157BE4" w:rsidRDefault="00000000">
      <w:pPr>
        <w:widowControl w:val="0"/>
        <w:pBdr>
          <w:top w:val="nil"/>
          <w:left w:val="nil"/>
          <w:bottom w:val="nil"/>
          <w:right w:val="nil"/>
          <w:between w:val="nil"/>
        </w:pBdr>
        <w:spacing w:line="278" w:lineRule="auto"/>
        <w:rPr>
          <w:color w:val="000000"/>
          <w:sz w:val="22"/>
          <w:szCs w:val="22"/>
        </w:rPr>
      </w:pPr>
      <w:r>
        <w:rPr>
          <w:color w:val="000000"/>
          <w:sz w:val="22"/>
          <w:szCs w:val="22"/>
        </w:rPr>
        <w:t xml:space="preserve"> This policy has been drawn up </w:t>
      </w:r>
      <w:proofErr w:type="gramStart"/>
      <w:r>
        <w:rPr>
          <w:color w:val="000000"/>
          <w:sz w:val="22"/>
          <w:szCs w:val="22"/>
        </w:rPr>
        <w:t>on the basis of</w:t>
      </w:r>
      <w:proofErr w:type="gramEnd"/>
      <w:r>
        <w:rPr>
          <w:color w:val="000000"/>
          <w:sz w:val="22"/>
          <w:szCs w:val="22"/>
        </w:rPr>
        <w:t xml:space="preserve"> legislation, policy and guidance that seeks to protect children in England.  A summary of the key legislation and guidance is available from:</w:t>
      </w:r>
    </w:p>
    <w:p w14:paraId="145733DE" w14:textId="77777777" w:rsidR="00157BE4" w:rsidRDefault="00157BE4">
      <w:pPr>
        <w:widowControl w:val="0"/>
        <w:pBdr>
          <w:top w:val="nil"/>
          <w:left w:val="nil"/>
          <w:bottom w:val="nil"/>
          <w:right w:val="nil"/>
          <w:between w:val="nil"/>
        </w:pBdr>
        <w:spacing w:line="278" w:lineRule="auto"/>
        <w:rPr>
          <w:color w:val="000000"/>
          <w:sz w:val="22"/>
          <w:szCs w:val="22"/>
        </w:rPr>
      </w:pPr>
    </w:p>
    <w:p w14:paraId="706D881D" w14:textId="77777777" w:rsidR="00157BE4" w:rsidRDefault="00000000">
      <w:pPr>
        <w:widowControl w:val="0"/>
        <w:pBdr>
          <w:top w:val="nil"/>
          <w:left w:val="nil"/>
          <w:bottom w:val="nil"/>
          <w:right w:val="nil"/>
          <w:between w:val="nil"/>
        </w:pBdr>
        <w:spacing w:line="232" w:lineRule="auto"/>
        <w:ind w:left="132" w:right="887"/>
        <w:rPr>
          <w:color w:val="000000"/>
          <w:sz w:val="22"/>
          <w:szCs w:val="22"/>
        </w:rPr>
      </w:pPr>
      <w:hyperlink r:id="rId8">
        <w:r>
          <w:rPr>
            <w:color w:val="0462C1"/>
            <w:sz w:val="22"/>
            <w:szCs w:val="22"/>
            <w:u w:val="single"/>
          </w:rPr>
          <w:t>https://learning.nspcc.org.uk/child-protection-system/england/</w:t>
        </w:r>
      </w:hyperlink>
      <w:hyperlink r:id="rId9">
        <w:r>
          <w:rPr>
            <w:color w:val="000000"/>
            <w:sz w:val="22"/>
            <w:szCs w:val="22"/>
          </w:rPr>
          <w:t>.</w:t>
        </w:r>
      </w:hyperlink>
    </w:p>
    <w:p w14:paraId="350BB0C7" w14:textId="77777777" w:rsidR="00157BE4" w:rsidRDefault="00157BE4">
      <w:pPr>
        <w:widowControl w:val="0"/>
        <w:pBdr>
          <w:top w:val="nil"/>
          <w:left w:val="nil"/>
          <w:bottom w:val="nil"/>
          <w:right w:val="nil"/>
          <w:between w:val="nil"/>
        </w:pBdr>
        <w:spacing w:line="232" w:lineRule="auto"/>
        <w:ind w:left="132" w:right="887"/>
        <w:rPr>
          <w:color w:val="000000"/>
          <w:sz w:val="22"/>
          <w:szCs w:val="22"/>
        </w:rPr>
      </w:pPr>
    </w:p>
    <w:p w14:paraId="1C89A008" w14:textId="77777777" w:rsidR="00157BE4" w:rsidRDefault="00000000">
      <w:pPr>
        <w:widowControl w:val="0"/>
        <w:pBdr>
          <w:top w:val="nil"/>
          <w:left w:val="nil"/>
          <w:bottom w:val="nil"/>
          <w:right w:val="nil"/>
          <w:between w:val="nil"/>
        </w:pBdr>
        <w:spacing w:line="232" w:lineRule="auto"/>
        <w:ind w:right="887"/>
        <w:rPr>
          <w:color w:val="000000"/>
          <w:sz w:val="22"/>
          <w:szCs w:val="22"/>
        </w:rPr>
      </w:pPr>
      <w:r>
        <w:rPr>
          <w:sz w:val="22"/>
          <w:szCs w:val="22"/>
        </w:rPr>
        <w:t>EYM</w:t>
      </w:r>
      <w:r>
        <w:rPr>
          <w:color w:val="000000"/>
          <w:sz w:val="22"/>
          <w:szCs w:val="22"/>
        </w:rPr>
        <w:t xml:space="preserve"> operates following the guidance and requirements of Keeping Children Safe in Education. Policies are reviewed at least annually, with more frequent updates and adjustments in response to changes in legislation / statutory guidance / reviews of internal practice etc.</w:t>
      </w:r>
    </w:p>
    <w:p w14:paraId="66CD0F4C" w14:textId="77777777" w:rsidR="00157BE4" w:rsidRDefault="00157BE4">
      <w:pPr>
        <w:widowControl w:val="0"/>
        <w:pBdr>
          <w:top w:val="nil"/>
          <w:left w:val="nil"/>
          <w:bottom w:val="nil"/>
          <w:right w:val="nil"/>
          <w:between w:val="nil"/>
        </w:pBdr>
        <w:spacing w:line="232" w:lineRule="auto"/>
        <w:ind w:right="887"/>
        <w:rPr>
          <w:color w:val="000000"/>
          <w:sz w:val="22"/>
          <w:szCs w:val="22"/>
        </w:rPr>
      </w:pPr>
    </w:p>
    <w:p w14:paraId="63D0BFE2" w14:textId="77777777" w:rsidR="00157BE4" w:rsidRDefault="00000000">
      <w:pPr>
        <w:widowControl w:val="0"/>
        <w:pBdr>
          <w:top w:val="nil"/>
          <w:left w:val="nil"/>
          <w:bottom w:val="nil"/>
          <w:right w:val="nil"/>
          <w:between w:val="nil"/>
        </w:pBdr>
        <w:spacing w:line="232" w:lineRule="auto"/>
        <w:ind w:right="887"/>
        <w:rPr>
          <w:color w:val="000000"/>
          <w:sz w:val="22"/>
          <w:szCs w:val="22"/>
        </w:rPr>
      </w:pPr>
      <w:hyperlink r:id="rId10">
        <w:r>
          <w:rPr>
            <w:color w:val="0563C1"/>
            <w:sz w:val="22"/>
            <w:szCs w:val="22"/>
            <w:u w:val="single"/>
          </w:rPr>
          <w:t>https://assets.publishing.service.gov.uk/government/uploads/system/uploads/attachment_data/file/1101454/Keeping_children_safe_in_education_2022.pdf</w:t>
        </w:r>
      </w:hyperlink>
    </w:p>
    <w:p w14:paraId="5A5E22CF" w14:textId="77777777" w:rsidR="00157BE4" w:rsidRDefault="00157BE4">
      <w:pPr>
        <w:widowControl w:val="0"/>
        <w:pBdr>
          <w:top w:val="nil"/>
          <w:left w:val="nil"/>
          <w:bottom w:val="nil"/>
          <w:right w:val="nil"/>
          <w:between w:val="nil"/>
        </w:pBdr>
        <w:spacing w:line="232" w:lineRule="auto"/>
        <w:ind w:right="887"/>
        <w:rPr>
          <w:color w:val="000000"/>
          <w:sz w:val="22"/>
          <w:szCs w:val="22"/>
        </w:rPr>
      </w:pPr>
    </w:p>
    <w:p w14:paraId="686A33A4" w14:textId="77777777" w:rsidR="00157BE4" w:rsidRDefault="00000000">
      <w:pPr>
        <w:widowControl w:val="0"/>
        <w:pBdr>
          <w:top w:val="nil"/>
          <w:left w:val="nil"/>
          <w:bottom w:val="nil"/>
          <w:right w:val="nil"/>
          <w:between w:val="nil"/>
        </w:pBdr>
        <w:spacing w:line="232" w:lineRule="auto"/>
        <w:ind w:right="887"/>
        <w:rPr>
          <w:color w:val="000000"/>
          <w:sz w:val="22"/>
          <w:szCs w:val="22"/>
        </w:rPr>
      </w:pPr>
      <w:r>
        <w:rPr>
          <w:color w:val="000000"/>
          <w:sz w:val="22"/>
          <w:szCs w:val="22"/>
        </w:rPr>
        <w:t>We believe that:</w:t>
      </w:r>
    </w:p>
    <w:p w14:paraId="4D4C0F9E" w14:textId="77777777" w:rsidR="00157BE4" w:rsidRDefault="00157BE4">
      <w:pPr>
        <w:widowControl w:val="0"/>
        <w:pBdr>
          <w:top w:val="nil"/>
          <w:left w:val="nil"/>
          <w:bottom w:val="nil"/>
          <w:right w:val="nil"/>
          <w:between w:val="nil"/>
        </w:pBdr>
        <w:spacing w:line="232" w:lineRule="auto"/>
        <w:ind w:left="132" w:right="887"/>
        <w:rPr>
          <w:color w:val="000000"/>
          <w:sz w:val="22"/>
          <w:szCs w:val="22"/>
        </w:rPr>
      </w:pPr>
    </w:p>
    <w:p w14:paraId="79FFEF98" w14:textId="77777777" w:rsidR="00157BE4" w:rsidRDefault="00000000">
      <w:pPr>
        <w:widowControl w:val="0"/>
        <w:numPr>
          <w:ilvl w:val="0"/>
          <w:numId w:val="8"/>
        </w:numPr>
        <w:pBdr>
          <w:top w:val="nil"/>
          <w:left w:val="nil"/>
          <w:bottom w:val="nil"/>
          <w:right w:val="nil"/>
          <w:between w:val="nil"/>
        </w:pBdr>
        <w:spacing w:line="232" w:lineRule="auto"/>
        <w:ind w:right="887"/>
        <w:rPr>
          <w:color w:val="000000"/>
          <w:sz w:val="22"/>
          <w:szCs w:val="22"/>
        </w:rPr>
      </w:pPr>
      <w:r>
        <w:rPr>
          <w:color w:val="000000"/>
          <w:sz w:val="22"/>
          <w:szCs w:val="22"/>
        </w:rPr>
        <w:t>Children and young people should never experience abuse of any kind</w:t>
      </w:r>
    </w:p>
    <w:p w14:paraId="6A979A32" w14:textId="77777777" w:rsidR="00157BE4" w:rsidRDefault="00000000">
      <w:pPr>
        <w:widowControl w:val="0"/>
        <w:numPr>
          <w:ilvl w:val="0"/>
          <w:numId w:val="8"/>
        </w:numPr>
        <w:pBdr>
          <w:top w:val="nil"/>
          <w:left w:val="nil"/>
          <w:bottom w:val="nil"/>
          <w:right w:val="nil"/>
          <w:between w:val="nil"/>
        </w:pBdr>
        <w:spacing w:line="232" w:lineRule="auto"/>
        <w:ind w:right="887"/>
        <w:rPr>
          <w:color w:val="000000"/>
          <w:sz w:val="22"/>
          <w:szCs w:val="22"/>
        </w:rPr>
      </w:pPr>
      <w:r>
        <w:rPr>
          <w:color w:val="000000"/>
          <w:sz w:val="22"/>
          <w:szCs w:val="22"/>
        </w:rPr>
        <w:t>We have a responsibility to promote the welfare of all children and young people, to keep them safe and to operate in a way that protects them.</w:t>
      </w:r>
    </w:p>
    <w:p w14:paraId="5503534B" w14:textId="77777777" w:rsidR="00157BE4" w:rsidRDefault="00000000">
      <w:pPr>
        <w:widowControl w:val="0"/>
        <w:numPr>
          <w:ilvl w:val="0"/>
          <w:numId w:val="8"/>
        </w:numPr>
        <w:pBdr>
          <w:top w:val="nil"/>
          <w:left w:val="nil"/>
          <w:bottom w:val="nil"/>
          <w:right w:val="nil"/>
          <w:between w:val="nil"/>
        </w:pBdr>
        <w:spacing w:line="232" w:lineRule="auto"/>
        <w:ind w:right="887"/>
        <w:rPr>
          <w:color w:val="000000"/>
          <w:sz w:val="22"/>
          <w:szCs w:val="22"/>
        </w:rPr>
      </w:pPr>
      <w:r>
        <w:rPr>
          <w:color w:val="000000"/>
          <w:sz w:val="22"/>
          <w:szCs w:val="22"/>
        </w:rPr>
        <w:t>The welfare of the child is paramount</w:t>
      </w:r>
    </w:p>
    <w:p w14:paraId="7B9F49FF" w14:textId="77777777" w:rsidR="00157BE4" w:rsidRDefault="00157BE4">
      <w:pPr>
        <w:widowControl w:val="0"/>
        <w:pBdr>
          <w:top w:val="nil"/>
          <w:left w:val="nil"/>
          <w:bottom w:val="nil"/>
          <w:right w:val="nil"/>
          <w:between w:val="nil"/>
        </w:pBdr>
        <w:spacing w:line="232" w:lineRule="auto"/>
        <w:ind w:left="720" w:right="887"/>
        <w:rPr>
          <w:color w:val="000000"/>
          <w:sz w:val="22"/>
          <w:szCs w:val="22"/>
        </w:rPr>
      </w:pPr>
    </w:p>
    <w:p w14:paraId="28E6AF1A" w14:textId="77777777" w:rsidR="00157BE4" w:rsidRDefault="00000000">
      <w:pPr>
        <w:widowControl w:val="0"/>
        <w:numPr>
          <w:ilvl w:val="0"/>
          <w:numId w:val="8"/>
        </w:numPr>
        <w:pBdr>
          <w:top w:val="nil"/>
          <w:left w:val="nil"/>
          <w:bottom w:val="nil"/>
          <w:right w:val="nil"/>
          <w:between w:val="nil"/>
        </w:pBdr>
        <w:spacing w:line="232" w:lineRule="auto"/>
        <w:ind w:right="887"/>
        <w:rPr>
          <w:color w:val="000000"/>
          <w:sz w:val="22"/>
          <w:szCs w:val="22"/>
        </w:rPr>
      </w:pPr>
      <w:r>
        <w:rPr>
          <w:color w:val="000000"/>
          <w:sz w:val="22"/>
          <w:szCs w:val="22"/>
        </w:rPr>
        <w:t>All children regardless of age, disability, gender, race, religion or beliefs, sex or sexual orientation have a right to equal protection from all types of harm or abuse.</w:t>
      </w:r>
    </w:p>
    <w:p w14:paraId="34D84ED7" w14:textId="77777777" w:rsidR="00157BE4" w:rsidRDefault="00000000">
      <w:pPr>
        <w:widowControl w:val="0"/>
        <w:numPr>
          <w:ilvl w:val="0"/>
          <w:numId w:val="8"/>
        </w:numPr>
        <w:pBdr>
          <w:top w:val="nil"/>
          <w:left w:val="nil"/>
          <w:bottom w:val="nil"/>
          <w:right w:val="nil"/>
          <w:between w:val="nil"/>
        </w:pBdr>
        <w:spacing w:line="232" w:lineRule="auto"/>
        <w:ind w:right="887"/>
        <w:rPr>
          <w:color w:val="000000"/>
          <w:sz w:val="22"/>
          <w:szCs w:val="22"/>
        </w:rPr>
      </w:pPr>
      <w:r>
        <w:rPr>
          <w:color w:val="000000"/>
          <w:sz w:val="22"/>
          <w:szCs w:val="22"/>
        </w:rPr>
        <w:t>Some children are additionally vulnerable because of the impact of previous experiences, their level of dependency, communication needs or other issues.</w:t>
      </w:r>
    </w:p>
    <w:p w14:paraId="69555223" w14:textId="77777777" w:rsidR="00157BE4" w:rsidRDefault="00000000">
      <w:pPr>
        <w:widowControl w:val="0"/>
        <w:numPr>
          <w:ilvl w:val="0"/>
          <w:numId w:val="8"/>
        </w:numPr>
        <w:pBdr>
          <w:top w:val="nil"/>
          <w:left w:val="nil"/>
          <w:bottom w:val="nil"/>
          <w:right w:val="nil"/>
          <w:between w:val="nil"/>
        </w:pBdr>
        <w:spacing w:line="232" w:lineRule="auto"/>
        <w:ind w:right="887"/>
        <w:rPr>
          <w:color w:val="000000"/>
          <w:sz w:val="22"/>
          <w:szCs w:val="22"/>
        </w:rPr>
      </w:pPr>
      <w:r>
        <w:rPr>
          <w:color w:val="000000"/>
          <w:sz w:val="22"/>
          <w:szCs w:val="22"/>
        </w:rPr>
        <w:t>Working in partnership with children, young people, their parents, carers and other agencies is essential in promoting young people’s welfare</w:t>
      </w:r>
    </w:p>
    <w:p w14:paraId="093D0639" w14:textId="77777777" w:rsidR="00157BE4" w:rsidRDefault="00157BE4">
      <w:pPr>
        <w:widowControl w:val="0"/>
        <w:pBdr>
          <w:top w:val="nil"/>
          <w:left w:val="nil"/>
          <w:bottom w:val="nil"/>
          <w:right w:val="nil"/>
          <w:between w:val="nil"/>
        </w:pBdr>
        <w:spacing w:line="232" w:lineRule="auto"/>
        <w:ind w:right="887"/>
        <w:rPr>
          <w:color w:val="000000"/>
          <w:sz w:val="22"/>
          <w:szCs w:val="22"/>
        </w:rPr>
      </w:pPr>
    </w:p>
    <w:p w14:paraId="052475B4" w14:textId="77777777" w:rsidR="00157BE4" w:rsidRDefault="00157BE4">
      <w:pPr>
        <w:widowControl w:val="0"/>
        <w:pBdr>
          <w:top w:val="nil"/>
          <w:left w:val="nil"/>
          <w:bottom w:val="nil"/>
          <w:right w:val="nil"/>
          <w:between w:val="nil"/>
        </w:pBdr>
        <w:spacing w:line="232" w:lineRule="auto"/>
        <w:ind w:right="887"/>
        <w:rPr>
          <w:color w:val="000000"/>
          <w:sz w:val="22"/>
          <w:szCs w:val="22"/>
        </w:rPr>
      </w:pPr>
    </w:p>
    <w:p w14:paraId="62C42852" w14:textId="77777777" w:rsidR="00157BE4" w:rsidRDefault="00000000">
      <w:pPr>
        <w:rPr>
          <w:sz w:val="22"/>
          <w:szCs w:val="22"/>
        </w:rPr>
      </w:pPr>
      <w:r>
        <w:rPr>
          <w:sz w:val="22"/>
          <w:szCs w:val="22"/>
        </w:rPr>
        <w:t>We will seek to keep children and young people safe by:</w:t>
      </w:r>
    </w:p>
    <w:p w14:paraId="1A4BB8E5" w14:textId="77777777" w:rsidR="00157BE4" w:rsidRDefault="00157BE4">
      <w:pPr>
        <w:rPr>
          <w:sz w:val="22"/>
          <w:szCs w:val="22"/>
        </w:rPr>
      </w:pPr>
    </w:p>
    <w:p w14:paraId="6600DA44"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Valuing, listening to and respecting them</w:t>
      </w:r>
    </w:p>
    <w:p w14:paraId="49C261EE"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Appointing a nominated Child Protection/Safeguarding Lead and a separate Deputy for this role</w:t>
      </w:r>
    </w:p>
    <w:p w14:paraId="4133D1A2"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Developing child protection and safeguarding policies and procedures which reflect best practice and adherence to legislation</w:t>
      </w:r>
    </w:p>
    <w:p w14:paraId="7BFE1C73"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 xml:space="preserve">Using </w:t>
      </w:r>
      <w:r>
        <w:rPr>
          <w:sz w:val="22"/>
          <w:szCs w:val="22"/>
        </w:rPr>
        <w:t>our</w:t>
      </w:r>
      <w:r>
        <w:rPr>
          <w:color w:val="000000"/>
          <w:sz w:val="22"/>
          <w:szCs w:val="22"/>
        </w:rPr>
        <w:t xml:space="preserve"> safeguarding procedures to share concerns and relevant information with agencies who need to know and involving children, young people, parents, families and carers appropriately</w:t>
      </w:r>
    </w:p>
    <w:p w14:paraId="5E96577E"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 xml:space="preserve">Creating and </w:t>
      </w:r>
      <w:r>
        <w:rPr>
          <w:sz w:val="22"/>
          <w:szCs w:val="22"/>
        </w:rPr>
        <w:t>maintaining</w:t>
      </w:r>
      <w:r>
        <w:rPr>
          <w:color w:val="000000"/>
          <w:sz w:val="22"/>
          <w:szCs w:val="22"/>
        </w:rPr>
        <w:t xml:space="preserve"> an anti-bullying environment and ensuring that we have a policy and procedure to help us deal effectively with any bullying that does arise</w:t>
      </w:r>
    </w:p>
    <w:p w14:paraId="48A77662"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Developing and implementing an effective online safety policy and related procedures</w:t>
      </w:r>
    </w:p>
    <w:p w14:paraId="5B755FDF"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Sharing information about child protection and safeguarding best practice with children, their families, staff and volunteers.</w:t>
      </w:r>
    </w:p>
    <w:p w14:paraId="40EBD8C9"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Recruiting staff and volunteers safely, following our Safer Recruitment policy, ensuring that all necessary checks are made</w:t>
      </w:r>
    </w:p>
    <w:p w14:paraId="32E86AA4"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Providing effective management for staff and volunteers through supervision, support, training and quality assurance processes</w:t>
      </w:r>
    </w:p>
    <w:p w14:paraId="194FE455"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Implementing a code of conduct for staff and volunteers</w:t>
      </w:r>
    </w:p>
    <w:p w14:paraId="28F740AF"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Using our procedures to manage any allegations against staff or volunteers appropriately</w:t>
      </w:r>
    </w:p>
    <w:p w14:paraId="30794F12"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Ensuring that we have effective complaints and whistleblowing measures in place</w:t>
      </w:r>
    </w:p>
    <w:p w14:paraId="38DB22AE"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Ensuring that we provide a safe physical environment for our children, young people, staff and volunteers by applying health and safety measures in accordance with the law and regulatory guidance</w:t>
      </w:r>
    </w:p>
    <w:p w14:paraId="49CE4F71" w14:textId="77777777" w:rsidR="00157BE4" w:rsidRDefault="00000000">
      <w:pPr>
        <w:widowControl w:val="0"/>
        <w:numPr>
          <w:ilvl w:val="0"/>
          <w:numId w:val="9"/>
        </w:numPr>
        <w:pBdr>
          <w:top w:val="nil"/>
          <w:left w:val="nil"/>
          <w:bottom w:val="nil"/>
          <w:right w:val="nil"/>
          <w:between w:val="nil"/>
        </w:pBdr>
        <w:rPr>
          <w:color w:val="000000"/>
          <w:sz w:val="22"/>
          <w:szCs w:val="22"/>
        </w:rPr>
      </w:pPr>
      <w:r>
        <w:rPr>
          <w:color w:val="000000"/>
          <w:sz w:val="22"/>
          <w:szCs w:val="22"/>
        </w:rPr>
        <w:t>Recording and storing information professionally and securely.</w:t>
      </w:r>
    </w:p>
    <w:p w14:paraId="0ACA80EA" w14:textId="77777777" w:rsidR="00157BE4" w:rsidRDefault="00157BE4">
      <w:pPr>
        <w:rPr>
          <w:sz w:val="22"/>
          <w:szCs w:val="22"/>
        </w:rPr>
      </w:pPr>
    </w:p>
    <w:p w14:paraId="15C042D7" w14:textId="77777777" w:rsidR="00157BE4" w:rsidRDefault="00000000">
      <w:pPr>
        <w:pStyle w:val="Heading2"/>
        <w:ind w:left="0"/>
        <w:rPr>
          <w:color w:val="38761D"/>
        </w:rPr>
      </w:pPr>
      <w:bookmarkStart w:id="7" w:name="_heading=h.1t3h5sf" w:colFirst="0" w:colLast="0"/>
      <w:bookmarkEnd w:id="7"/>
      <w:r>
        <w:rPr>
          <w:color w:val="38761D"/>
        </w:rPr>
        <w:t>Related policies and procedures</w:t>
      </w:r>
    </w:p>
    <w:p w14:paraId="0BD0DD91" w14:textId="77777777" w:rsidR="00157BE4" w:rsidRDefault="00157BE4">
      <w:pPr>
        <w:rPr>
          <w:sz w:val="22"/>
          <w:szCs w:val="22"/>
        </w:rPr>
      </w:pPr>
    </w:p>
    <w:p w14:paraId="66D0C4A3" w14:textId="77777777" w:rsidR="00157BE4" w:rsidRDefault="00000000">
      <w:pPr>
        <w:rPr>
          <w:sz w:val="22"/>
          <w:szCs w:val="22"/>
        </w:rPr>
      </w:pPr>
      <w:r>
        <w:rPr>
          <w:sz w:val="22"/>
          <w:szCs w:val="22"/>
        </w:rPr>
        <w:t>This policy statement should be read alongside the organisational policies and procedures outlined below (and within this document), including:</w:t>
      </w:r>
    </w:p>
    <w:p w14:paraId="72148D8F" w14:textId="77777777" w:rsidR="00157BE4" w:rsidRDefault="00157BE4">
      <w:pPr>
        <w:rPr>
          <w:sz w:val="22"/>
          <w:szCs w:val="22"/>
        </w:rPr>
      </w:pPr>
    </w:p>
    <w:p w14:paraId="198799D1"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Procedures for responding to concerns about a child or young person’s wellbeing</w:t>
      </w:r>
    </w:p>
    <w:p w14:paraId="0224ABF0"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Dealing with allegations of abuse against a child or young person</w:t>
      </w:r>
    </w:p>
    <w:p w14:paraId="53E4D4D4"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Role of the Designated Safeguarding Officer</w:t>
      </w:r>
    </w:p>
    <w:p w14:paraId="0CC59D2A"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Managing allegations against staff and volunteers</w:t>
      </w:r>
    </w:p>
    <w:p w14:paraId="142B1E11"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Code of Conduct for adults</w:t>
      </w:r>
    </w:p>
    <w:p w14:paraId="552D226E"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Anti-bullying policy and procedures</w:t>
      </w:r>
    </w:p>
    <w:p w14:paraId="3F8EAEE7"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Online safety policy</w:t>
      </w:r>
    </w:p>
    <w:p w14:paraId="5FD89EB2"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Procedures for responding to concerns about online abuse</w:t>
      </w:r>
    </w:p>
    <w:p w14:paraId="144CF725"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Photography and image sharing guidance</w:t>
      </w:r>
    </w:p>
    <w:p w14:paraId="67B2102B"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Child Protection Data Management</w:t>
      </w:r>
    </w:p>
    <w:p w14:paraId="352337A2"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Whistle blowing policy</w:t>
      </w:r>
    </w:p>
    <w:p w14:paraId="231A1EEA" w14:textId="77777777" w:rsidR="00157BE4" w:rsidRDefault="00000000">
      <w:pPr>
        <w:widowControl w:val="0"/>
        <w:numPr>
          <w:ilvl w:val="0"/>
          <w:numId w:val="10"/>
        </w:numPr>
        <w:pBdr>
          <w:top w:val="nil"/>
          <w:left w:val="nil"/>
          <w:bottom w:val="nil"/>
          <w:right w:val="nil"/>
          <w:between w:val="nil"/>
        </w:pBdr>
        <w:rPr>
          <w:color w:val="000000"/>
          <w:sz w:val="22"/>
          <w:szCs w:val="22"/>
        </w:rPr>
      </w:pPr>
      <w:r>
        <w:rPr>
          <w:color w:val="000000"/>
          <w:sz w:val="22"/>
          <w:szCs w:val="22"/>
        </w:rPr>
        <w:t>Safer recruitment policy</w:t>
      </w:r>
    </w:p>
    <w:p w14:paraId="3C20C16A" w14:textId="77777777" w:rsidR="00157BE4" w:rsidRDefault="00157BE4">
      <w:pPr>
        <w:rPr>
          <w:sz w:val="22"/>
          <w:szCs w:val="22"/>
        </w:rPr>
      </w:pPr>
    </w:p>
    <w:p w14:paraId="4FA8C125" w14:textId="77777777" w:rsidR="00157BE4" w:rsidRDefault="00000000">
      <w:pPr>
        <w:rPr>
          <w:sz w:val="22"/>
          <w:szCs w:val="22"/>
        </w:rPr>
      </w:pPr>
      <w:r>
        <w:rPr>
          <w:sz w:val="22"/>
          <w:szCs w:val="22"/>
        </w:rPr>
        <w:t xml:space="preserve">Policy statement </w:t>
      </w:r>
      <w:proofErr w:type="gramStart"/>
      <w:r>
        <w:rPr>
          <w:sz w:val="22"/>
          <w:szCs w:val="22"/>
        </w:rPr>
        <w:t>start</w:t>
      </w:r>
      <w:proofErr w:type="gramEnd"/>
      <w:r>
        <w:rPr>
          <w:sz w:val="22"/>
          <w:szCs w:val="22"/>
        </w:rPr>
        <w:t>: Sept 2026</w:t>
      </w:r>
    </w:p>
    <w:p w14:paraId="180686C7" w14:textId="77777777" w:rsidR="00157BE4" w:rsidRDefault="00000000">
      <w:pPr>
        <w:rPr>
          <w:sz w:val="22"/>
          <w:szCs w:val="22"/>
        </w:rPr>
      </w:pPr>
      <w:r>
        <w:rPr>
          <w:sz w:val="22"/>
          <w:szCs w:val="22"/>
        </w:rPr>
        <w:t>Date of review: Sept 2029</w:t>
      </w:r>
      <w:r>
        <w:rPr>
          <w:sz w:val="22"/>
          <w:szCs w:val="22"/>
        </w:rPr>
        <w:tab/>
      </w:r>
      <w:r>
        <w:rPr>
          <w:sz w:val="22"/>
          <w:szCs w:val="22"/>
        </w:rPr>
        <w:tab/>
      </w:r>
      <w:r>
        <w:rPr>
          <w:sz w:val="22"/>
          <w:szCs w:val="22"/>
        </w:rPr>
        <w:tab/>
      </w:r>
    </w:p>
    <w:p w14:paraId="4D6D4E11" w14:textId="77777777" w:rsidR="00157BE4" w:rsidRDefault="00000000">
      <w:pPr>
        <w:rPr>
          <w:sz w:val="22"/>
          <w:szCs w:val="22"/>
        </w:rPr>
      </w:pPr>
      <w:r>
        <w:rPr>
          <w:sz w:val="22"/>
          <w:szCs w:val="22"/>
        </w:rPr>
        <w:t>Reviewed by: Joanna Askew</w:t>
      </w:r>
    </w:p>
    <w:p w14:paraId="7558D0D8" w14:textId="77777777" w:rsidR="00157BE4" w:rsidRDefault="00000000">
      <w:pPr>
        <w:rPr>
          <w:sz w:val="22"/>
          <w:szCs w:val="22"/>
        </w:rPr>
      </w:pPr>
      <w:r>
        <w:rPr>
          <w:sz w:val="22"/>
          <w:szCs w:val="22"/>
        </w:rPr>
        <w:t>Position: Designated Safeguarding Lead</w:t>
      </w:r>
    </w:p>
    <w:p w14:paraId="6B50D32C" w14:textId="77777777" w:rsidR="00157BE4" w:rsidRDefault="00157BE4">
      <w:pPr>
        <w:rPr>
          <w:sz w:val="22"/>
          <w:szCs w:val="22"/>
        </w:rPr>
      </w:pPr>
    </w:p>
    <w:p w14:paraId="16C21D9F" w14:textId="77777777" w:rsidR="00157BE4" w:rsidRDefault="00000000">
      <w:pPr>
        <w:pStyle w:val="Heading2"/>
        <w:ind w:left="0"/>
        <w:rPr>
          <w:color w:val="38761D"/>
          <w:u w:val="single"/>
        </w:rPr>
      </w:pPr>
      <w:bookmarkStart w:id="8" w:name="_heading=h.4d34og8" w:colFirst="0" w:colLast="0"/>
      <w:bookmarkEnd w:id="8"/>
      <w:r>
        <w:rPr>
          <w:color w:val="38761D"/>
          <w:u w:val="single"/>
        </w:rPr>
        <w:t>KEY DEFINITIONS AND LEGAL CONCERNS</w:t>
      </w:r>
    </w:p>
    <w:p w14:paraId="2FF72020" w14:textId="77777777" w:rsidR="00157BE4" w:rsidRDefault="00000000">
      <w:pPr>
        <w:spacing w:before="132"/>
        <w:ind w:right="-1530"/>
        <w:rPr>
          <w:sz w:val="22"/>
          <w:szCs w:val="22"/>
        </w:rPr>
      </w:pPr>
      <w:r>
        <w:rPr>
          <w:sz w:val="22"/>
          <w:szCs w:val="22"/>
        </w:rPr>
        <w:t>Legal background</w:t>
      </w:r>
    </w:p>
    <w:p w14:paraId="36982A6A" w14:textId="77777777" w:rsidR="00157BE4" w:rsidRDefault="00157BE4">
      <w:pPr>
        <w:spacing w:before="5"/>
        <w:ind w:right="-1530"/>
        <w:rPr>
          <w:sz w:val="22"/>
          <w:szCs w:val="22"/>
        </w:rPr>
      </w:pPr>
    </w:p>
    <w:p w14:paraId="06A00698" w14:textId="77777777" w:rsidR="00157BE4" w:rsidRDefault="00000000">
      <w:pPr>
        <w:spacing w:line="232" w:lineRule="auto"/>
        <w:ind w:right="112"/>
        <w:rPr>
          <w:sz w:val="22"/>
          <w:szCs w:val="22"/>
        </w:rPr>
      </w:pPr>
      <w:r>
        <w:rPr>
          <w:sz w:val="22"/>
          <w:szCs w:val="22"/>
        </w:rPr>
        <w:t>The practices and procedures within this policy are based on the principles contained within UK legislation and Government Guidance.</w:t>
      </w:r>
    </w:p>
    <w:p w14:paraId="44299FC7" w14:textId="77777777" w:rsidR="00157BE4" w:rsidRDefault="00157BE4">
      <w:pPr>
        <w:spacing w:line="232" w:lineRule="auto"/>
        <w:ind w:right="112"/>
        <w:rPr>
          <w:sz w:val="22"/>
          <w:szCs w:val="22"/>
        </w:rPr>
      </w:pPr>
    </w:p>
    <w:p w14:paraId="0BE375BB" w14:textId="77777777" w:rsidR="00157BE4" w:rsidRDefault="00000000">
      <w:pPr>
        <w:spacing w:line="232" w:lineRule="auto"/>
        <w:ind w:right="112"/>
        <w:rPr>
          <w:sz w:val="22"/>
          <w:szCs w:val="22"/>
        </w:rPr>
      </w:pPr>
      <w:r>
        <w:rPr>
          <w:sz w:val="22"/>
          <w:szCs w:val="22"/>
        </w:rPr>
        <w:t xml:space="preserve">At all times, the most up to date definitions and guidance is documented in Keeping Children Safe </w:t>
      </w:r>
      <w:proofErr w:type="gramStart"/>
      <w:r>
        <w:rPr>
          <w:sz w:val="22"/>
          <w:szCs w:val="22"/>
        </w:rPr>
        <w:t>In</w:t>
      </w:r>
      <w:proofErr w:type="gramEnd"/>
      <w:r>
        <w:rPr>
          <w:sz w:val="22"/>
          <w:szCs w:val="22"/>
        </w:rPr>
        <w:t xml:space="preserve"> Education (September 2022).  All adults engaged with Engaging Young Minds Ltd, as employees, tuition contractors, other service contractors or volunteers, are required under our Safer Recruitment policy and processes to confirm that they have read and understood the most recent version of KCSIE (at least annually) and our internal policies relating to safeguarding.</w:t>
      </w:r>
    </w:p>
    <w:p w14:paraId="302831A5" w14:textId="77777777" w:rsidR="00157BE4" w:rsidRDefault="00157BE4">
      <w:pPr>
        <w:spacing w:before="8"/>
        <w:ind w:right="-1530"/>
        <w:rPr>
          <w:sz w:val="22"/>
          <w:szCs w:val="22"/>
        </w:rPr>
      </w:pPr>
    </w:p>
    <w:p w14:paraId="11054EF3" w14:textId="77777777" w:rsidR="00157BE4" w:rsidRDefault="00000000">
      <w:pPr>
        <w:spacing w:line="276" w:lineRule="auto"/>
        <w:ind w:right="-1530"/>
        <w:rPr>
          <w:sz w:val="22"/>
          <w:szCs w:val="22"/>
        </w:rPr>
      </w:pPr>
      <w:r>
        <w:rPr>
          <w:sz w:val="22"/>
          <w:szCs w:val="22"/>
        </w:rPr>
        <w:t>They take into consideration:</w:t>
      </w:r>
    </w:p>
    <w:p w14:paraId="13B2891C" w14:textId="77777777" w:rsidR="00157BE4" w:rsidRDefault="00000000">
      <w:pPr>
        <w:numPr>
          <w:ilvl w:val="0"/>
          <w:numId w:val="3"/>
        </w:numPr>
        <w:pBdr>
          <w:top w:val="nil"/>
          <w:left w:val="nil"/>
          <w:bottom w:val="nil"/>
          <w:right w:val="nil"/>
          <w:between w:val="nil"/>
        </w:pBdr>
        <w:tabs>
          <w:tab w:val="left" w:pos="854"/>
        </w:tabs>
        <w:spacing w:line="272" w:lineRule="auto"/>
        <w:ind w:right="-1530"/>
        <w:rPr>
          <w:color w:val="000000"/>
          <w:sz w:val="22"/>
          <w:szCs w:val="22"/>
        </w:rPr>
      </w:pPr>
      <w:r>
        <w:rPr>
          <w:color w:val="000000"/>
          <w:sz w:val="22"/>
          <w:szCs w:val="22"/>
        </w:rPr>
        <w:t>Human Rights Act of 1998</w:t>
      </w:r>
    </w:p>
    <w:p w14:paraId="4342BFED" w14:textId="77777777" w:rsidR="00157BE4" w:rsidRDefault="00000000">
      <w:pPr>
        <w:numPr>
          <w:ilvl w:val="0"/>
          <w:numId w:val="3"/>
        </w:numPr>
        <w:pBdr>
          <w:top w:val="nil"/>
          <w:left w:val="nil"/>
          <w:bottom w:val="nil"/>
          <w:right w:val="nil"/>
          <w:between w:val="nil"/>
        </w:pBdr>
        <w:tabs>
          <w:tab w:val="left" w:pos="854"/>
        </w:tabs>
        <w:spacing w:line="272" w:lineRule="auto"/>
        <w:ind w:right="-1530"/>
        <w:rPr>
          <w:color w:val="000000"/>
          <w:sz w:val="22"/>
          <w:szCs w:val="22"/>
        </w:rPr>
      </w:pPr>
      <w:r>
        <w:rPr>
          <w:color w:val="000000"/>
          <w:sz w:val="22"/>
          <w:szCs w:val="22"/>
        </w:rPr>
        <w:t>Children Act 1989</w:t>
      </w:r>
    </w:p>
    <w:p w14:paraId="72C9CF3F" w14:textId="77777777" w:rsidR="00157BE4" w:rsidRDefault="00000000">
      <w:pPr>
        <w:numPr>
          <w:ilvl w:val="0"/>
          <w:numId w:val="3"/>
        </w:numPr>
        <w:pBdr>
          <w:top w:val="nil"/>
          <w:left w:val="nil"/>
          <w:bottom w:val="nil"/>
          <w:right w:val="nil"/>
          <w:between w:val="nil"/>
        </w:pBdr>
        <w:tabs>
          <w:tab w:val="left" w:pos="854"/>
        </w:tabs>
        <w:spacing w:line="273" w:lineRule="auto"/>
        <w:ind w:right="-1530"/>
        <w:rPr>
          <w:color w:val="000000"/>
          <w:sz w:val="22"/>
          <w:szCs w:val="22"/>
        </w:rPr>
      </w:pPr>
      <w:r>
        <w:rPr>
          <w:color w:val="000000"/>
          <w:sz w:val="22"/>
          <w:szCs w:val="22"/>
        </w:rPr>
        <w:t>Sexual Offences Act of 2003</w:t>
      </w:r>
    </w:p>
    <w:p w14:paraId="43209029" w14:textId="77777777" w:rsidR="00157BE4" w:rsidRDefault="00000000">
      <w:pPr>
        <w:numPr>
          <w:ilvl w:val="0"/>
          <w:numId w:val="3"/>
        </w:numPr>
        <w:pBdr>
          <w:top w:val="nil"/>
          <w:left w:val="nil"/>
          <w:bottom w:val="nil"/>
          <w:right w:val="nil"/>
          <w:between w:val="nil"/>
        </w:pBdr>
        <w:tabs>
          <w:tab w:val="left" w:pos="854"/>
        </w:tabs>
        <w:spacing w:line="273" w:lineRule="auto"/>
        <w:ind w:right="-1530"/>
        <w:rPr>
          <w:color w:val="000000"/>
          <w:sz w:val="22"/>
          <w:szCs w:val="22"/>
        </w:rPr>
      </w:pPr>
      <w:r>
        <w:rPr>
          <w:color w:val="000000"/>
          <w:sz w:val="22"/>
          <w:szCs w:val="22"/>
        </w:rPr>
        <w:t>Children Act 2004</w:t>
      </w:r>
    </w:p>
    <w:p w14:paraId="53473A81" w14:textId="77777777" w:rsidR="00157BE4" w:rsidRDefault="00000000">
      <w:pPr>
        <w:numPr>
          <w:ilvl w:val="0"/>
          <w:numId w:val="3"/>
        </w:numPr>
        <w:pBdr>
          <w:top w:val="nil"/>
          <w:left w:val="nil"/>
          <w:bottom w:val="nil"/>
          <w:right w:val="nil"/>
          <w:between w:val="nil"/>
        </w:pBdr>
        <w:tabs>
          <w:tab w:val="left" w:pos="854"/>
        </w:tabs>
        <w:spacing w:line="272" w:lineRule="auto"/>
        <w:ind w:right="-1530"/>
        <w:rPr>
          <w:color w:val="000000"/>
          <w:sz w:val="22"/>
          <w:szCs w:val="22"/>
        </w:rPr>
      </w:pPr>
      <w:r>
        <w:rPr>
          <w:color w:val="000000"/>
          <w:sz w:val="22"/>
          <w:szCs w:val="22"/>
        </w:rPr>
        <w:t>Serious Crime Act 2015</w:t>
      </w:r>
    </w:p>
    <w:p w14:paraId="6E9C36E2" w14:textId="77777777" w:rsidR="00157BE4" w:rsidRDefault="00000000">
      <w:pPr>
        <w:numPr>
          <w:ilvl w:val="0"/>
          <w:numId w:val="3"/>
        </w:numPr>
        <w:pBdr>
          <w:top w:val="nil"/>
          <w:left w:val="nil"/>
          <w:bottom w:val="nil"/>
          <w:right w:val="nil"/>
          <w:between w:val="nil"/>
        </w:pBdr>
        <w:tabs>
          <w:tab w:val="left" w:pos="854"/>
        </w:tabs>
        <w:spacing w:line="272" w:lineRule="auto"/>
        <w:ind w:right="-1530"/>
        <w:rPr>
          <w:color w:val="000000"/>
          <w:sz w:val="22"/>
          <w:szCs w:val="22"/>
        </w:rPr>
      </w:pPr>
      <w:r>
        <w:rPr>
          <w:color w:val="000000"/>
          <w:sz w:val="22"/>
          <w:szCs w:val="22"/>
        </w:rPr>
        <w:t>Working Together to Safeguard Children 2018</w:t>
      </w:r>
    </w:p>
    <w:p w14:paraId="79F27C00" w14:textId="77777777" w:rsidR="00157BE4" w:rsidRDefault="00000000">
      <w:pPr>
        <w:numPr>
          <w:ilvl w:val="0"/>
          <w:numId w:val="3"/>
        </w:numPr>
        <w:pBdr>
          <w:top w:val="nil"/>
          <w:left w:val="nil"/>
          <w:bottom w:val="nil"/>
          <w:right w:val="nil"/>
          <w:between w:val="nil"/>
        </w:pBdr>
        <w:tabs>
          <w:tab w:val="left" w:pos="854"/>
        </w:tabs>
        <w:spacing w:line="272" w:lineRule="auto"/>
        <w:ind w:right="-1530"/>
        <w:rPr>
          <w:color w:val="000000"/>
          <w:sz w:val="22"/>
          <w:szCs w:val="22"/>
        </w:rPr>
      </w:pPr>
      <w:r>
        <w:rPr>
          <w:color w:val="000000"/>
          <w:sz w:val="22"/>
          <w:szCs w:val="22"/>
        </w:rPr>
        <w:t>Keeping Children Safe in Education 2018</w:t>
      </w:r>
    </w:p>
    <w:p w14:paraId="668C0E99" w14:textId="77777777" w:rsidR="00157BE4" w:rsidRDefault="00000000">
      <w:pPr>
        <w:numPr>
          <w:ilvl w:val="0"/>
          <w:numId w:val="3"/>
        </w:numPr>
        <w:pBdr>
          <w:top w:val="nil"/>
          <w:left w:val="nil"/>
          <w:bottom w:val="nil"/>
          <w:right w:val="nil"/>
          <w:between w:val="nil"/>
        </w:pBdr>
        <w:tabs>
          <w:tab w:val="left" w:pos="854"/>
        </w:tabs>
        <w:spacing w:line="272" w:lineRule="auto"/>
        <w:ind w:right="-1530"/>
        <w:rPr>
          <w:color w:val="000000"/>
          <w:sz w:val="22"/>
          <w:szCs w:val="22"/>
        </w:rPr>
      </w:pPr>
      <w:r>
        <w:rPr>
          <w:color w:val="000000"/>
          <w:sz w:val="22"/>
          <w:szCs w:val="22"/>
        </w:rPr>
        <w:t>Keeping Children Safe in Education 2022 (updated)</w:t>
      </w:r>
    </w:p>
    <w:p w14:paraId="2618F480" w14:textId="77777777" w:rsidR="00157BE4" w:rsidRDefault="00000000">
      <w:pPr>
        <w:numPr>
          <w:ilvl w:val="0"/>
          <w:numId w:val="3"/>
        </w:numPr>
        <w:pBdr>
          <w:top w:val="nil"/>
          <w:left w:val="nil"/>
          <w:bottom w:val="nil"/>
          <w:right w:val="nil"/>
          <w:between w:val="nil"/>
        </w:pBdr>
        <w:tabs>
          <w:tab w:val="left" w:pos="854"/>
        </w:tabs>
        <w:spacing w:line="272" w:lineRule="auto"/>
        <w:ind w:right="-1530"/>
        <w:rPr>
          <w:color w:val="000000"/>
          <w:sz w:val="22"/>
          <w:szCs w:val="22"/>
        </w:rPr>
      </w:pPr>
      <w:r>
        <w:rPr>
          <w:color w:val="000000"/>
          <w:sz w:val="22"/>
          <w:szCs w:val="22"/>
        </w:rPr>
        <w:t>General Data Protection Regulations of 2018</w:t>
      </w:r>
    </w:p>
    <w:p w14:paraId="2668A213" w14:textId="77777777" w:rsidR="00157BE4" w:rsidRDefault="00157BE4">
      <w:pPr>
        <w:ind w:left="1548" w:right="-1530"/>
        <w:rPr>
          <w:sz w:val="22"/>
          <w:szCs w:val="22"/>
        </w:rPr>
      </w:pPr>
    </w:p>
    <w:p w14:paraId="171E88FF" w14:textId="77777777" w:rsidR="00157BE4" w:rsidRDefault="00000000">
      <w:pPr>
        <w:pStyle w:val="Heading2"/>
        <w:ind w:firstLine="132"/>
        <w:rPr>
          <w:color w:val="38761D"/>
        </w:rPr>
      </w:pPr>
      <w:bookmarkStart w:id="9" w:name="_heading=h.2s8eyo1" w:colFirst="0" w:colLast="0"/>
      <w:bookmarkEnd w:id="9"/>
      <w:r>
        <w:rPr>
          <w:color w:val="38761D"/>
        </w:rPr>
        <w:t>Definitions</w:t>
      </w:r>
    </w:p>
    <w:p w14:paraId="097A6D2A" w14:textId="77777777" w:rsidR="00157BE4" w:rsidRDefault="00000000">
      <w:pPr>
        <w:numPr>
          <w:ilvl w:val="0"/>
          <w:numId w:val="14"/>
        </w:numPr>
        <w:tabs>
          <w:tab w:val="left" w:pos="491"/>
        </w:tabs>
        <w:ind w:left="490" w:right="-41" w:hanging="359"/>
        <w:rPr>
          <w:sz w:val="22"/>
          <w:szCs w:val="22"/>
        </w:rPr>
      </w:pPr>
      <w:r>
        <w:rPr>
          <w:i/>
          <w:iCs/>
          <w:sz w:val="22"/>
          <w:szCs w:val="22"/>
        </w:rPr>
        <w:t xml:space="preserve">Child </w:t>
      </w:r>
      <w:r>
        <w:rPr>
          <w:sz w:val="22"/>
          <w:szCs w:val="22"/>
        </w:rPr>
        <w:t>— In England, Northern Ireland and Wales a child is someone under the age of eighteen whether living with their families, in state care, or living independently (Working Together to Safeguard Children 2018).</w:t>
      </w:r>
    </w:p>
    <w:p w14:paraId="38BAA585" w14:textId="77777777" w:rsidR="00157BE4" w:rsidRDefault="00157BE4">
      <w:pPr>
        <w:tabs>
          <w:tab w:val="left" w:pos="491"/>
        </w:tabs>
        <w:ind w:left="490" w:right="-41"/>
        <w:rPr>
          <w:sz w:val="22"/>
          <w:szCs w:val="22"/>
        </w:rPr>
      </w:pPr>
    </w:p>
    <w:p w14:paraId="6B6CC12C" w14:textId="77777777" w:rsidR="00157BE4" w:rsidRDefault="00000000">
      <w:pPr>
        <w:numPr>
          <w:ilvl w:val="0"/>
          <w:numId w:val="14"/>
        </w:numPr>
        <w:tabs>
          <w:tab w:val="left" w:pos="494"/>
        </w:tabs>
        <w:ind w:left="493" w:right="-41" w:hanging="362"/>
        <w:rPr>
          <w:sz w:val="22"/>
          <w:szCs w:val="22"/>
        </w:rPr>
      </w:pPr>
      <w:r>
        <w:rPr>
          <w:i/>
          <w:iCs/>
          <w:sz w:val="22"/>
          <w:szCs w:val="22"/>
        </w:rPr>
        <w:t xml:space="preserve">Safeguarding and promoting the welfare of children </w:t>
      </w:r>
      <w:r>
        <w:rPr>
          <w:sz w:val="22"/>
          <w:szCs w:val="22"/>
        </w:rPr>
        <w:t>— Protecting children from maltreatment,</w:t>
      </w:r>
    </w:p>
    <w:p w14:paraId="463B975D" w14:textId="77777777" w:rsidR="00157BE4" w:rsidRDefault="00000000">
      <w:pPr>
        <w:ind w:left="493" w:right="-41"/>
        <w:rPr>
          <w:sz w:val="22"/>
          <w:szCs w:val="22"/>
        </w:rPr>
      </w:pPr>
      <w:r>
        <w:rPr>
          <w:sz w:val="22"/>
          <w:szCs w:val="22"/>
        </w:rPr>
        <w:t>preventing harm to children’s health or development, ensuring children grow up with the provision of safe and effective care, and taking action to enable children to have the best outcomes.</w:t>
      </w:r>
    </w:p>
    <w:p w14:paraId="772AB7A7" w14:textId="77777777" w:rsidR="00157BE4" w:rsidRDefault="00157BE4">
      <w:pPr>
        <w:ind w:right="-41"/>
        <w:rPr>
          <w:sz w:val="22"/>
          <w:szCs w:val="22"/>
        </w:rPr>
      </w:pPr>
    </w:p>
    <w:p w14:paraId="3CD47EF3" w14:textId="77777777" w:rsidR="00157BE4" w:rsidRDefault="00000000">
      <w:pPr>
        <w:numPr>
          <w:ilvl w:val="0"/>
          <w:numId w:val="36"/>
        </w:numPr>
        <w:tabs>
          <w:tab w:val="left" w:pos="494"/>
        </w:tabs>
        <w:ind w:left="493" w:right="-41" w:hanging="361"/>
        <w:rPr>
          <w:sz w:val="22"/>
          <w:szCs w:val="22"/>
        </w:rPr>
      </w:pPr>
      <w:r>
        <w:rPr>
          <w:i/>
          <w:iCs/>
          <w:sz w:val="22"/>
          <w:szCs w:val="22"/>
        </w:rPr>
        <w:t xml:space="preserve">Abuse </w:t>
      </w:r>
      <w:r>
        <w:rPr>
          <w:sz w:val="22"/>
          <w:szCs w:val="22"/>
        </w:rPr>
        <w:t>—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They may be abused by an adult or adults or by another child or children.</w:t>
      </w:r>
    </w:p>
    <w:p w14:paraId="3F16FEBA" w14:textId="77777777" w:rsidR="00157BE4" w:rsidRDefault="00157BE4">
      <w:pPr>
        <w:tabs>
          <w:tab w:val="left" w:pos="494"/>
        </w:tabs>
        <w:ind w:left="493" w:right="-41"/>
        <w:rPr>
          <w:sz w:val="22"/>
          <w:szCs w:val="22"/>
        </w:rPr>
      </w:pPr>
    </w:p>
    <w:p w14:paraId="7037063A" w14:textId="77777777" w:rsidR="00157BE4" w:rsidRDefault="00000000">
      <w:pPr>
        <w:numPr>
          <w:ilvl w:val="0"/>
          <w:numId w:val="36"/>
        </w:numPr>
        <w:tabs>
          <w:tab w:val="left" w:pos="494"/>
        </w:tabs>
        <w:ind w:left="493" w:right="-41" w:hanging="361"/>
        <w:rPr>
          <w:sz w:val="22"/>
          <w:szCs w:val="22"/>
        </w:rPr>
      </w:pPr>
      <w:r>
        <w:rPr>
          <w:i/>
          <w:iCs/>
          <w:sz w:val="22"/>
          <w:szCs w:val="22"/>
        </w:rPr>
        <w:t xml:space="preserve">Poor practice </w:t>
      </w:r>
      <w:r>
        <w:rPr>
          <w:sz w:val="22"/>
          <w:szCs w:val="22"/>
        </w:rPr>
        <w:t xml:space="preserve">— When an adult’s or another young person’s behaviour is inappropriate and may be causing distress to a child or young person, or any behaviour which contravenes the principles of this document. Where poor practice is serious or repeated this could also constitute abuse and should be reported immediately. </w:t>
      </w:r>
    </w:p>
    <w:p w14:paraId="09F6C50D" w14:textId="77777777" w:rsidR="00157BE4" w:rsidRDefault="00157BE4">
      <w:pPr>
        <w:widowControl w:val="0"/>
        <w:pBdr>
          <w:top w:val="nil"/>
          <w:left w:val="nil"/>
          <w:bottom w:val="nil"/>
          <w:right w:val="nil"/>
          <w:between w:val="nil"/>
        </w:pBdr>
        <w:ind w:left="720"/>
        <w:rPr>
          <w:color w:val="000000"/>
          <w:sz w:val="22"/>
          <w:szCs w:val="22"/>
        </w:rPr>
      </w:pPr>
    </w:p>
    <w:p w14:paraId="5AF23F70" w14:textId="77777777" w:rsidR="00157BE4" w:rsidRDefault="00000000">
      <w:pPr>
        <w:tabs>
          <w:tab w:val="left" w:pos="494"/>
        </w:tabs>
        <w:ind w:left="493" w:right="-41"/>
        <w:rPr>
          <w:sz w:val="22"/>
          <w:szCs w:val="22"/>
        </w:rPr>
      </w:pPr>
      <w:r>
        <w:rPr>
          <w:sz w:val="22"/>
          <w:szCs w:val="22"/>
        </w:rPr>
        <w:t>Unacceptable examples include:</w:t>
      </w:r>
    </w:p>
    <w:p w14:paraId="1A78A2FA" w14:textId="77777777" w:rsidR="00157BE4" w:rsidRDefault="00000000">
      <w:pPr>
        <w:numPr>
          <w:ilvl w:val="1"/>
          <w:numId w:val="36"/>
        </w:numPr>
        <w:tabs>
          <w:tab w:val="left" w:pos="1214"/>
        </w:tabs>
        <w:ind w:left="1213" w:right="-41" w:hanging="361"/>
        <w:rPr>
          <w:sz w:val="22"/>
          <w:szCs w:val="22"/>
        </w:rPr>
      </w:pPr>
      <w:r>
        <w:rPr>
          <w:sz w:val="22"/>
          <w:szCs w:val="22"/>
        </w:rPr>
        <w:t>use of excessive, physical or humiliating punishments</w:t>
      </w:r>
    </w:p>
    <w:p w14:paraId="21110AE4" w14:textId="77777777" w:rsidR="00157BE4" w:rsidRDefault="00000000">
      <w:pPr>
        <w:numPr>
          <w:ilvl w:val="1"/>
          <w:numId w:val="36"/>
        </w:numPr>
        <w:tabs>
          <w:tab w:val="left" w:pos="1214"/>
        </w:tabs>
        <w:ind w:left="1213" w:right="-41" w:hanging="361"/>
        <w:rPr>
          <w:sz w:val="22"/>
          <w:szCs w:val="22"/>
        </w:rPr>
      </w:pPr>
      <w:r>
        <w:rPr>
          <w:sz w:val="22"/>
          <w:szCs w:val="22"/>
        </w:rPr>
        <w:t>failure to act when you witness possible abuse or bullying</w:t>
      </w:r>
    </w:p>
    <w:p w14:paraId="25DB9DE7" w14:textId="77777777" w:rsidR="00157BE4" w:rsidRDefault="00000000">
      <w:pPr>
        <w:numPr>
          <w:ilvl w:val="1"/>
          <w:numId w:val="36"/>
        </w:numPr>
        <w:tabs>
          <w:tab w:val="left" w:pos="1214"/>
        </w:tabs>
        <w:ind w:left="1213" w:right="-41" w:hanging="361"/>
        <w:rPr>
          <w:sz w:val="22"/>
          <w:szCs w:val="22"/>
        </w:rPr>
      </w:pPr>
      <w:r>
        <w:rPr>
          <w:sz w:val="22"/>
          <w:szCs w:val="22"/>
        </w:rPr>
        <w:t>spending excessive amounts of time alone with young people away from others</w:t>
      </w:r>
    </w:p>
    <w:p w14:paraId="75456EEC" w14:textId="77777777" w:rsidR="00157BE4" w:rsidRDefault="00000000">
      <w:pPr>
        <w:numPr>
          <w:ilvl w:val="1"/>
          <w:numId w:val="36"/>
        </w:numPr>
        <w:tabs>
          <w:tab w:val="left" w:pos="1214"/>
        </w:tabs>
        <w:ind w:left="1213" w:right="-41"/>
        <w:rPr>
          <w:sz w:val="22"/>
          <w:szCs w:val="22"/>
        </w:rPr>
      </w:pPr>
      <w:r>
        <w:rPr>
          <w:sz w:val="22"/>
          <w:szCs w:val="22"/>
        </w:rPr>
        <w:t>whilst not engaged in tutoring inviting or allowing a young people into your home where they will be alone with you</w:t>
      </w:r>
    </w:p>
    <w:p w14:paraId="03BD42EF" w14:textId="77777777" w:rsidR="00157BE4" w:rsidRDefault="00000000">
      <w:pPr>
        <w:numPr>
          <w:ilvl w:val="1"/>
          <w:numId w:val="36"/>
        </w:numPr>
        <w:tabs>
          <w:tab w:val="left" w:pos="1214"/>
        </w:tabs>
        <w:ind w:left="1213" w:right="-41" w:hanging="361"/>
        <w:rPr>
          <w:sz w:val="22"/>
          <w:szCs w:val="22"/>
        </w:rPr>
      </w:pPr>
      <w:r>
        <w:rPr>
          <w:sz w:val="22"/>
          <w:szCs w:val="22"/>
        </w:rPr>
        <w:t>engaging in rough, physical or sexually provocative activity</w:t>
      </w:r>
    </w:p>
    <w:p w14:paraId="0EBD6D38" w14:textId="77777777" w:rsidR="00157BE4" w:rsidRDefault="00000000">
      <w:pPr>
        <w:numPr>
          <w:ilvl w:val="1"/>
          <w:numId w:val="36"/>
        </w:numPr>
        <w:tabs>
          <w:tab w:val="left" w:pos="1214"/>
        </w:tabs>
        <w:ind w:left="1213" w:right="-41" w:hanging="361"/>
        <w:rPr>
          <w:sz w:val="22"/>
          <w:szCs w:val="22"/>
        </w:rPr>
      </w:pPr>
      <w:r>
        <w:rPr>
          <w:sz w:val="22"/>
          <w:szCs w:val="22"/>
        </w:rPr>
        <w:t>allowing young people to use inappropriate language unchallenged</w:t>
      </w:r>
    </w:p>
    <w:p w14:paraId="1413BF22" w14:textId="77777777" w:rsidR="00157BE4" w:rsidRDefault="00000000">
      <w:pPr>
        <w:numPr>
          <w:ilvl w:val="1"/>
          <w:numId w:val="36"/>
        </w:numPr>
        <w:tabs>
          <w:tab w:val="left" w:pos="1214"/>
        </w:tabs>
        <w:ind w:left="1213" w:right="-41" w:hanging="361"/>
        <w:rPr>
          <w:sz w:val="22"/>
          <w:szCs w:val="22"/>
        </w:rPr>
      </w:pPr>
      <w:r>
        <w:rPr>
          <w:sz w:val="22"/>
          <w:szCs w:val="22"/>
        </w:rPr>
        <w:t>making sexually suggestive comments even in fun</w:t>
      </w:r>
    </w:p>
    <w:p w14:paraId="54984142" w14:textId="77777777" w:rsidR="00157BE4" w:rsidRDefault="00000000">
      <w:pPr>
        <w:numPr>
          <w:ilvl w:val="1"/>
          <w:numId w:val="36"/>
        </w:numPr>
        <w:tabs>
          <w:tab w:val="left" w:pos="1214"/>
        </w:tabs>
        <w:ind w:left="1213" w:right="-41" w:hanging="361"/>
        <w:rPr>
          <w:sz w:val="22"/>
          <w:szCs w:val="22"/>
        </w:rPr>
      </w:pPr>
      <w:r>
        <w:rPr>
          <w:sz w:val="22"/>
          <w:szCs w:val="22"/>
        </w:rPr>
        <w:t>reducing a person to tears as a form of control</w:t>
      </w:r>
    </w:p>
    <w:p w14:paraId="700C6CDF" w14:textId="77777777" w:rsidR="00157BE4" w:rsidRDefault="00000000">
      <w:pPr>
        <w:numPr>
          <w:ilvl w:val="1"/>
          <w:numId w:val="36"/>
        </w:numPr>
        <w:tabs>
          <w:tab w:val="left" w:pos="1214"/>
        </w:tabs>
        <w:ind w:left="1213" w:right="-41"/>
        <w:rPr>
          <w:sz w:val="22"/>
          <w:szCs w:val="22"/>
        </w:rPr>
      </w:pPr>
      <w:r>
        <w:rPr>
          <w:sz w:val="22"/>
          <w:szCs w:val="22"/>
        </w:rPr>
        <w:t>allowing allegations made by a young person to go unchallenged, unrecorded or not acted upon</w:t>
      </w:r>
    </w:p>
    <w:p w14:paraId="27B9966F" w14:textId="77777777" w:rsidR="00157BE4" w:rsidRDefault="00000000">
      <w:pPr>
        <w:numPr>
          <w:ilvl w:val="1"/>
          <w:numId w:val="36"/>
        </w:numPr>
        <w:tabs>
          <w:tab w:val="left" w:pos="1214"/>
        </w:tabs>
        <w:ind w:left="1213" w:right="-41" w:hanging="361"/>
        <w:rPr>
          <w:sz w:val="22"/>
          <w:szCs w:val="22"/>
        </w:rPr>
      </w:pPr>
      <w:r>
        <w:rPr>
          <w:sz w:val="22"/>
          <w:szCs w:val="22"/>
        </w:rPr>
        <w:t>doing things of a personal nature for young people that they can do for themselves</w:t>
      </w:r>
    </w:p>
    <w:p w14:paraId="15CCD7B3" w14:textId="77777777" w:rsidR="00157BE4" w:rsidRDefault="00157BE4">
      <w:pPr>
        <w:tabs>
          <w:tab w:val="left" w:pos="1214"/>
        </w:tabs>
        <w:ind w:left="1213" w:right="-1530"/>
        <w:rPr>
          <w:sz w:val="22"/>
          <w:szCs w:val="22"/>
        </w:rPr>
      </w:pPr>
    </w:p>
    <w:p w14:paraId="6E7BAA6B" w14:textId="77777777" w:rsidR="00157BE4" w:rsidRDefault="00000000">
      <w:pPr>
        <w:numPr>
          <w:ilvl w:val="1"/>
          <w:numId w:val="36"/>
        </w:numPr>
        <w:tabs>
          <w:tab w:val="left" w:pos="494"/>
        </w:tabs>
        <w:spacing w:before="68" w:line="278" w:lineRule="auto"/>
        <w:ind w:left="493" w:right="-41" w:hanging="362"/>
        <w:rPr>
          <w:sz w:val="22"/>
          <w:szCs w:val="22"/>
        </w:rPr>
      </w:pPr>
      <w:r>
        <w:rPr>
          <w:i/>
          <w:iCs/>
          <w:sz w:val="22"/>
          <w:szCs w:val="22"/>
        </w:rPr>
        <w:t xml:space="preserve">Safeguarding concern </w:t>
      </w:r>
      <w:r>
        <w:rPr>
          <w:sz w:val="22"/>
          <w:szCs w:val="22"/>
        </w:rPr>
        <w:t>— Any situation when there is information that a child or an adult at risk has</w:t>
      </w:r>
    </w:p>
    <w:p w14:paraId="1945B426" w14:textId="77777777" w:rsidR="00157BE4" w:rsidRDefault="00000000">
      <w:pPr>
        <w:spacing w:line="278" w:lineRule="auto"/>
        <w:ind w:left="493" w:right="-41"/>
        <w:rPr>
          <w:sz w:val="22"/>
          <w:szCs w:val="22"/>
        </w:rPr>
      </w:pPr>
      <w:r>
        <w:rPr>
          <w:sz w:val="22"/>
          <w:szCs w:val="22"/>
        </w:rPr>
        <w:t>been harmed, or is at risk of being harmed, by their own or someone else’s behaviour.</w:t>
      </w:r>
    </w:p>
    <w:p w14:paraId="221CD13A" w14:textId="77777777" w:rsidR="00157BE4" w:rsidRDefault="00000000">
      <w:pPr>
        <w:numPr>
          <w:ilvl w:val="1"/>
          <w:numId w:val="57"/>
        </w:numPr>
        <w:tabs>
          <w:tab w:val="left" w:pos="494"/>
        </w:tabs>
        <w:spacing w:before="116" w:line="232" w:lineRule="auto"/>
        <w:ind w:left="493" w:right="-41" w:hanging="361"/>
        <w:rPr>
          <w:sz w:val="22"/>
          <w:szCs w:val="22"/>
        </w:rPr>
      </w:pPr>
      <w:r>
        <w:rPr>
          <w:i/>
          <w:iCs/>
          <w:sz w:val="22"/>
          <w:szCs w:val="22"/>
        </w:rPr>
        <w:t xml:space="preserve">Safeguarding allegation </w:t>
      </w:r>
      <w:r>
        <w:rPr>
          <w:sz w:val="22"/>
          <w:szCs w:val="22"/>
        </w:rPr>
        <w:t>— If the information identifies the involvement of an employee or self- employed tutor of Engaging Young Minds Ltd this will be known as a ‘safeguarding allegation'. This will apply where a person in connection with Engaging Young Minds Ltd has:</w:t>
      </w:r>
    </w:p>
    <w:p w14:paraId="4693531F" w14:textId="77777777" w:rsidR="00157BE4" w:rsidRDefault="00000000">
      <w:pPr>
        <w:numPr>
          <w:ilvl w:val="1"/>
          <w:numId w:val="57"/>
        </w:numPr>
        <w:tabs>
          <w:tab w:val="left" w:pos="1211"/>
        </w:tabs>
        <w:spacing w:before="120" w:line="230" w:lineRule="auto"/>
        <w:ind w:left="1210" w:right="-41" w:hanging="358"/>
        <w:rPr>
          <w:sz w:val="22"/>
          <w:szCs w:val="22"/>
        </w:rPr>
      </w:pPr>
      <w:r>
        <w:rPr>
          <w:sz w:val="22"/>
          <w:szCs w:val="22"/>
        </w:rPr>
        <w:t>behaved in a way that has harmed a child, may have harmed a child, or behaved in a way that might lead to a child being harmed</w:t>
      </w:r>
    </w:p>
    <w:p w14:paraId="1CE896D1" w14:textId="77777777" w:rsidR="00157BE4" w:rsidRDefault="00000000">
      <w:pPr>
        <w:numPr>
          <w:ilvl w:val="1"/>
          <w:numId w:val="57"/>
        </w:numPr>
        <w:tabs>
          <w:tab w:val="left" w:pos="1214"/>
        </w:tabs>
        <w:spacing w:before="3" w:line="230" w:lineRule="auto"/>
        <w:ind w:left="1213" w:right="-41"/>
        <w:rPr>
          <w:sz w:val="22"/>
          <w:szCs w:val="22"/>
        </w:rPr>
      </w:pPr>
      <w:r>
        <w:rPr>
          <w:sz w:val="22"/>
          <w:szCs w:val="22"/>
        </w:rPr>
        <w:t>possibly committed or is planning to commit a criminal offence against a child or related to a child</w:t>
      </w:r>
    </w:p>
    <w:p w14:paraId="21EE9F80" w14:textId="77777777" w:rsidR="00157BE4" w:rsidRDefault="00000000">
      <w:pPr>
        <w:numPr>
          <w:ilvl w:val="1"/>
          <w:numId w:val="57"/>
        </w:numPr>
        <w:tabs>
          <w:tab w:val="left" w:pos="1214"/>
        </w:tabs>
        <w:spacing w:before="3" w:line="230" w:lineRule="auto"/>
        <w:ind w:left="1213" w:right="-41"/>
        <w:rPr>
          <w:sz w:val="22"/>
          <w:szCs w:val="22"/>
        </w:rPr>
      </w:pPr>
      <w:r>
        <w:rPr>
          <w:sz w:val="22"/>
          <w:szCs w:val="22"/>
        </w:rPr>
        <w:t>behaved towards a child in a way that indicates they are, or would be, unsuitable to work with children</w:t>
      </w:r>
    </w:p>
    <w:p w14:paraId="5A69C797" w14:textId="77777777" w:rsidR="00157BE4" w:rsidRDefault="00157BE4">
      <w:pPr>
        <w:tabs>
          <w:tab w:val="left" w:pos="1214"/>
        </w:tabs>
        <w:spacing w:before="3" w:line="230" w:lineRule="auto"/>
        <w:ind w:right="-41"/>
        <w:rPr>
          <w:sz w:val="22"/>
          <w:szCs w:val="22"/>
        </w:rPr>
      </w:pPr>
    </w:p>
    <w:p w14:paraId="271AE0BF" w14:textId="77777777" w:rsidR="00157BE4" w:rsidRDefault="00157BE4">
      <w:pPr>
        <w:rPr>
          <w:sz w:val="22"/>
          <w:szCs w:val="22"/>
        </w:rPr>
      </w:pPr>
    </w:p>
    <w:p w14:paraId="4D2CC0A6" w14:textId="77777777" w:rsidR="00157BE4" w:rsidRDefault="00000000">
      <w:pPr>
        <w:rPr>
          <w:sz w:val="22"/>
          <w:szCs w:val="22"/>
        </w:rPr>
      </w:pPr>
      <w:r>
        <w:rPr>
          <w:sz w:val="22"/>
          <w:szCs w:val="22"/>
        </w:rPr>
        <w:t>Definitions reviewed: Sept 2026</w:t>
      </w:r>
      <w:r>
        <w:rPr>
          <w:sz w:val="22"/>
          <w:szCs w:val="22"/>
        </w:rPr>
        <w:tab/>
      </w:r>
      <w:r>
        <w:rPr>
          <w:sz w:val="22"/>
          <w:szCs w:val="22"/>
        </w:rPr>
        <w:tab/>
      </w:r>
      <w:r>
        <w:rPr>
          <w:sz w:val="22"/>
          <w:szCs w:val="22"/>
        </w:rPr>
        <w:tab/>
      </w:r>
    </w:p>
    <w:p w14:paraId="48E78229" w14:textId="77777777" w:rsidR="00157BE4" w:rsidRDefault="00000000">
      <w:pPr>
        <w:rPr>
          <w:sz w:val="22"/>
          <w:szCs w:val="22"/>
        </w:rPr>
      </w:pPr>
      <w:r>
        <w:rPr>
          <w:sz w:val="22"/>
          <w:szCs w:val="22"/>
        </w:rPr>
        <w:t>Date of next review: Sept 2029</w:t>
      </w:r>
      <w:r>
        <w:rPr>
          <w:sz w:val="22"/>
          <w:szCs w:val="22"/>
        </w:rPr>
        <w:tab/>
      </w:r>
      <w:r>
        <w:rPr>
          <w:sz w:val="22"/>
          <w:szCs w:val="22"/>
        </w:rPr>
        <w:tab/>
      </w:r>
      <w:r>
        <w:rPr>
          <w:sz w:val="22"/>
          <w:szCs w:val="22"/>
        </w:rPr>
        <w:tab/>
      </w:r>
    </w:p>
    <w:p w14:paraId="74794146" w14:textId="77777777" w:rsidR="00157BE4" w:rsidRDefault="00000000">
      <w:pPr>
        <w:rPr>
          <w:sz w:val="22"/>
          <w:szCs w:val="22"/>
        </w:rPr>
      </w:pPr>
      <w:r>
        <w:rPr>
          <w:sz w:val="22"/>
          <w:szCs w:val="22"/>
        </w:rPr>
        <w:t>Reviewed by: Joanna Askew</w:t>
      </w:r>
    </w:p>
    <w:p w14:paraId="6ACA0739" w14:textId="77777777" w:rsidR="00157BE4" w:rsidRDefault="00000000">
      <w:pPr>
        <w:rPr>
          <w:sz w:val="22"/>
          <w:szCs w:val="22"/>
        </w:rPr>
      </w:pPr>
      <w:r>
        <w:rPr>
          <w:sz w:val="22"/>
          <w:szCs w:val="22"/>
        </w:rPr>
        <w:t>Position: Designated Safeguarding Lead - EYM</w:t>
      </w:r>
    </w:p>
    <w:p w14:paraId="63840C04" w14:textId="77777777" w:rsidR="00157BE4" w:rsidRDefault="00157BE4">
      <w:pPr>
        <w:pStyle w:val="Heading1"/>
      </w:pPr>
    </w:p>
    <w:p w14:paraId="5BCDEE76" w14:textId="77777777" w:rsidR="00157BE4" w:rsidRDefault="00157BE4"/>
    <w:p w14:paraId="06420C1F" w14:textId="77777777" w:rsidR="00157BE4" w:rsidRDefault="00157BE4"/>
    <w:p w14:paraId="2ED7C047" w14:textId="77777777" w:rsidR="00157BE4" w:rsidRDefault="00157BE4"/>
    <w:p w14:paraId="25F8346B" w14:textId="77777777" w:rsidR="00157BE4" w:rsidRDefault="00157BE4"/>
    <w:p w14:paraId="3DFFB16E" w14:textId="77777777" w:rsidR="00157BE4" w:rsidRDefault="00157BE4"/>
    <w:p w14:paraId="1546AA85" w14:textId="77777777" w:rsidR="00157BE4" w:rsidRDefault="00157BE4"/>
    <w:p w14:paraId="530876D3" w14:textId="77777777" w:rsidR="00157BE4" w:rsidRDefault="00157BE4"/>
    <w:p w14:paraId="06C35393" w14:textId="77777777" w:rsidR="00157BE4" w:rsidRDefault="00157BE4"/>
    <w:p w14:paraId="0E69D67E" w14:textId="77777777" w:rsidR="00157BE4" w:rsidRDefault="00157BE4"/>
    <w:p w14:paraId="0D565A12" w14:textId="77777777" w:rsidR="00157BE4" w:rsidRDefault="00157BE4"/>
    <w:p w14:paraId="44CA2427" w14:textId="77777777" w:rsidR="00157BE4" w:rsidRDefault="00157BE4"/>
    <w:p w14:paraId="19D9CE2D" w14:textId="77777777" w:rsidR="00157BE4" w:rsidRDefault="00157BE4"/>
    <w:p w14:paraId="53C75E4D" w14:textId="77777777" w:rsidR="00157BE4" w:rsidRDefault="00157BE4"/>
    <w:p w14:paraId="22799487" w14:textId="77777777" w:rsidR="00157BE4" w:rsidRDefault="00157BE4"/>
    <w:p w14:paraId="2D43CFBE" w14:textId="77777777" w:rsidR="00157BE4" w:rsidRDefault="00157BE4"/>
    <w:p w14:paraId="1D85778E" w14:textId="77777777" w:rsidR="00157BE4" w:rsidRDefault="00157BE4"/>
    <w:p w14:paraId="244839A9" w14:textId="77777777" w:rsidR="00157BE4" w:rsidRDefault="00157BE4"/>
    <w:p w14:paraId="01D8CF48" w14:textId="77777777" w:rsidR="00157BE4" w:rsidRDefault="00157BE4"/>
    <w:p w14:paraId="7594AA2F" w14:textId="77777777" w:rsidR="00157BE4" w:rsidRDefault="00157BE4"/>
    <w:p w14:paraId="6351D3A5" w14:textId="77777777" w:rsidR="00157BE4" w:rsidRDefault="00157BE4"/>
    <w:p w14:paraId="55315A8D" w14:textId="77777777" w:rsidR="00157BE4" w:rsidRDefault="00157BE4"/>
    <w:p w14:paraId="616BA57E" w14:textId="77777777" w:rsidR="00157BE4" w:rsidRDefault="00157BE4"/>
    <w:p w14:paraId="79B8BD8B" w14:textId="77777777" w:rsidR="00157BE4" w:rsidRDefault="00157BE4">
      <w:pPr>
        <w:pStyle w:val="Heading1"/>
        <w:rPr>
          <w:color w:val="6AA84F"/>
          <w:u w:val="single"/>
        </w:rPr>
      </w:pPr>
      <w:bookmarkStart w:id="10" w:name="_heading=h.o1zkbtnxwjnc" w:colFirst="0" w:colLast="0"/>
      <w:bookmarkEnd w:id="10"/>
    </w:p>
    <w:p w14:paraId="3F4C777B" w14:textId="77777777" w:rsidR="00157BE4" w:rsidRDefault="00000000">
      <w:pPr>
        <w:pStyle w:val="Heading1"/>
        <w:rPr>
          <w:color w:val="38761D"/>
        </w:rPr>
      </w:pPr>
      <w:bookmarkStart w:id="11" w:name="_heading=h.1hmsyys" w:colFirst="0" w:colLast="0"/>
      <w:bookmarkEnd w:id="11"/>
      <w:r>
        <w:rPr>
          <w:color w:val="38761D"/>
        </w:rPr>
        <w:t>SIGNS AND TYPES OF ABUSE</w:t>
      </w:r>
    </w:p>
    <w:p w14:paraId="7390786E" w14:textId="77777777" w:rsidR="00157BE4" w:rsidRDefault="00157BE4">
      <w:pPr>
        <w:rPr>
          <w:sz w:val="22"/>
          <w:szCs w:val="22"/>
        </w:rPr>
      </w:pPr>
    </w:p>
    <w:p w14:paraId="0869107F" w14:textId="77777777" w:rsidR="00157BE4" w:rsidRDefault="00000000">
      <w:pPr>
        <w:rPr>
          <w:sz w:val="22"/>
          <w:szCs w:val="22"/>
        </w:rPr>
      </w:pPr>
      <w:r>
        <w:rPr>
          <w:sz w:val="22"/>
          <w:szCs w:val="22"/>
        </w:rPr>
        <w:t>All staff should be aware that abuse, neglect and safeguarding issues are rarely standalone</w:t>
      </w:r>
    </w:p>
    <w:p w14:paraId="41AA876B" w14:textId="77777777" w:rsidR="00157BE4" w:rsidRDefault="00000000">
      <w:pPr>
        <w:rPr>
          <w:sz w:val="22"/>
          <w:szCs w:val="22"/>
        </w:rPr>
      </w:pPr>
      <w:r>
        <w:rPr>
          <w:sz w:val="22"/>
          <w:szCs w:val="22"/>
        </w:rPr>
        <w:t>events that can be covered by one definition or label. They can occur from within or outside families,</w:t>
      </w:r>
    </w:p>
    <w:p w14:paraId="4619DEF3" w14:textId="77777777" w:rsidR="00157BE4" w:rsidRDefault="00000000">
      <w:pPr>
        <w:rPr>
          <w:sz w:val="22"/>
          <w:szCs w:val="22"/>
        </w:rPr>
      </w:pPr>
      <w:r>
        <w:rPr>
          <w:sz w:val="22"/>
          <w:szCs w:val="22"/>
        </w:rPr>
        <w:t>in or out of school, from within peer groups or the wider community and/or online. In most cases,</w:t>
      </w:r>
    </w:p>
    <w:p w14:paraId="698AEA44" w14:textId="77777777" w:rsidR="00157BE4" w:rsidRDefault="00000000">
      <w:pPr>
        <w:rPr>
          <w:sz w:val="22"/>
          <w:szCs w:val="22"/>
        </w:rPr>
      </w:pPr>
      <w:r>
        <w:rPr>
          <w:sz w:val="22"/>
          <w:szCs w:val="22"/>
        </w:rPr>
        <w:t xml:space="preserve">multiple issues will overlap with </w:t>
      </w:r>
      <w:proofErr w:type="gramStart"/>
      <w:r>
        <w:rPr>
          <w:sz w:val="22"/>
          <w:szCs w:val="22"/>
        </w:rPr>
        <w:t>one another</w:t>
      </w:r>
      <w:proofErr w:type="gramEnd"/>
      <w:r>
        <w:rPr>
          <w:sz w:val="22"/>
          <w:szCs w:val="22"/>
        </w:rPr>
        <w:t xml:space="preserve"> and children can therefore be vulnerable to multiple</w:t>
      </w:r>
    </w:p>
    <w:p w14:paraId="114A1251" w14:textId="77777777" w:rsidR="00157BE4" w:rsidRDefault="00000000">
      <w:pPr>
        <w:rPr>
          <w:sz w:val="22"/>
          <w:szCs w:val="22"/>
        </w:rPr>
      </w:pPr>
      <w:r>
        <w:rPr>
          <w:sz w:val="22"/>
          <w:szCs w:val="22"/>
        </w:rPr>
        <w:t>threats.</w:t>
      </w:r>
    </w:p>
    <w:p w14:paraId="61AD5835" w14:textId="77777777" w:rsidR="00157BE4" w:rsidRDefault="00157BE4">
      <w:pPr>
        <w:rPr>
          <w:sz w:val="22"/>
          <w:szCs w:val="22"/>
        </w:rPr>
      </w:pPr>
    </w:p>
    <w:p w14:paraId="521DDE97" w14:textId="77777777" w:rsidR="00157BE4" w:rsidRDefault="00000000">
      <w:pPr>
        <w:rPr>
          <w:sz w:val="22"/>
          <w:szCs w:val="22"/>
        </w:rPr>
      </w:pPr>
      <w:bookmarkStart w:id="12" w:name="_heading=h.41mghml" w:colFirst="0" w:colLast="0"/>
      <w:bookmarkEnd w:id="12"/>
      <w:r>
        <w:rPr>
          <w:i/>
          <w:iCs/>
          <w:sz w:val="22"/>
          <w:szCs w:val="22"/>
        </w:rPr>
        <w:t>Physical abuse</w:t>
      </w:r>
      <w:r>
        <w:rPr>
          <w:sz w:val="22"/>
          <w:szCs w:val="22"/>
        </w:rPr>
        <w:t>: a form of abuse which may involve hitting, shaking, throwing, poisoning, burning or</w:t>
      </w:r>
    </w:p>
    <w:p w14:paraId="5EF131ED" w14:textId="77777777" w:rsidR="00157BE4" w:rsidRDefault="00000000">
      <w:pPr>
        <w:rPr>
          <w:sz w:val="22"/>
          <w:szCs w:val="22"/>
        </w:rPr>
      </w:pPr>
      <w:r>
        <w:rPr>
          <w:sz w:val="22"/>
          <w:szCs w:val="22"/>
        </w:rPr>
        <w:t>scalding, drowning, suffocating or otherwise causing physical harm to a child. Physical harm may also</w:t>
      </w:r>
    </w:p>
    <w:p w14:paraId="66154097" w14:textId="77777777" w:rsidR="00157BE4" w:rsidRDefault="00000000">
      <w:pPr>
        <w:rPr>
          <w:sz w:val="22"/>
          <w:szCs w:val="22"/>
        </w:rPr>
      </w:pPr>
      <w:r>
        <w:rPr>
          <w:sz w:val="22"/>
          <w:szCs w:val="22"/>
        </w:rPr>
        <w:t>be caused when a parent or carer fabricates the symptoms of, or deliberately induces, illness in a child.</w:t>
      </w:r>
    </w:p>
    <w:p w14:paraId="585BC57C" w14:textId="77777777" w:rsidR="00157BE4" w:rsidRDefault="00157BE4">
      <w:pPr>
        <w:rPr>
          <w:sz w:val="22"/>
          <w:szCs w:val="22"/>
        </w:rPr>
      </w:pPr>
    </w:p>
    <w:p w14:paraId="53B3FDB6" w14:textId="77777777" w:rsidR="00157BE4" w:rsidRDefault="00000000">
      <w:pPr>
        <w:rPr>
          <w:sz w:val="22"/>
          <w:szCs w:val="22"/>
        </w:rPr>
      </w:pPr>
      <w:bookmarkStart w:id="13" w:name="_heading=h.2grqrue" w:colFirst="0" w:colLast="0"/>
      <w:bookmarkEnd w:id="13"/>
      <w:r>
        <w:rPr>
          <w:i/>
          <w:iCs/>
          <w:sz w:val="22"/>
          <w:szCs w:val="22"/>
        </w:rPr>
        <w:t>Emotional abuse</w:t>
      </w:r>
      <w:r>
        <w:rPr>
          <w:sz w:val="22"/>
          <w:szCs w:val="22"/>
        </w:rPr>
        <w:t>: the persistent emotional maltreatment of a child such as to cause severe and</w:t>
      </w:r>
    </w:p>
    <w:p w14:paraId="3B191CE3" w14:textId="77777777" w:rsidR="00157BE4" w:rsidRDefault="00000000">
      <w:pPr>
        <w:rPr>
          <w:sz w:val="22"/>
          <w:szCs w:val="22"/>
        </w:rPr>
      </w:pPr>
      <w:r>
        <w:rPr>
          <w:sz w:val="22"/>
          <w:szCs w:val="22"/>
        </w:rPr>
        <w:t xml:space="preserve">adverse effects on the child’s emotional development. </w:t>
      </w:r>
    </w:p>
    <w:p w14:paraId="4D760E46" w14:textId="77777777" w:rsidR="00157BE4" w:rsidRDefault="00157BE4">
      <w:pPr>
        <w:rPr>
          <w:sz w:val="22"/>
          <w:szCs w:val="22"/>
        </w:rPr>
      </w:pPr>
    </w:p>
    <w:p w14:paraId="450E7D27" w14:textId="77777777" w:rsidR="00157BE4" w:rsidRDefault="00000000">
      <w:pPr>
        <w:rPr>
          <w:sz w:val="22"/>
          <w:szCs w:val="22"/>
        </w:rPr>
      </w:pPr>
      <w:r>
        <w:rPr>
          <w:sz w:val="22"/>
          <w:szCs w:val="22"/>
        </w:rPr>
        <w:t xml:space="preserve">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w:t>
      </w:r>
    </w:p>
    <w:p w14:paraId="57E42652" w14:textId="77777777" w:rsidR="00157BE4" w:rsidRDefault="00157BE4">
      <w:pPr>
        <w:rPr>
          <w:sz w:val="22"/>
          <w:szCs w:val="22"/>
        </w:rPr>
      </w:pPr>
    </w:p>
    <w:p w14:paraId="669EF9DE" w14:textId="77777777" w:rsidR="00157BE4" w:rsidRDefault="00000000">
      <w:pPr>
        <w:rPr>
          <w:sz w:val="22"/>
          <w:szCs w:val="22"/>
        </w:rPr>
      </w:pPr>
      <w:r>
        <w:rPr>
          <w:sz w:val="22"/>
          <w:szCs w:val="22"/>
        </w:rPr>
        <w:t>It may feature age or developmentally inappropriate expectations being imposed on children. These may include interactions that are beyond a child’s developmental capability as well as overprotection and</w:t>
      </w:r>
    </w:p>
    <w:p w14:paraId="7BE4B0EE" w14:textId="77777777" w:rsidR="00157BE4" w:rsidRDefault="00000000">
      <w:pPr>
        <w:rPr>
          <w:sz w:val="22"/>
          <w:szCs w:val="22"/>
        </w:rPr>
      </w:pPr>
      <w:r>
        <w:rPr>
          <w:sz w:val="22"/>
          <w:szCs w:val="22"/>
        </w:rPr>
        <w:t>limitation of exploration and learning, or preventing the child participating in normal social</w:t>
      </w:r>
    </w:p>
    <w:p w14:paraId="0F64A143" w14:textId="77777777" w:rsidR="00157BE4" w:rsidRDefault="00000000">
      <w:pPr>
        <w:rPr>
          <w:sz w:val="22"/>
          <w:szCs w:val="22"/>
        </w:rPr>
      </w:pPr>
      <w:r>
        <w:rPr>
          <w:sz w:val="22"/>
          <w:szCs w:val="22"/>
        </w:rPr>
        <w:t xml:space="preserve">interaction. </w:t>
      </w:r>
    </w:p>
    <w:p w14:paraId="228B3220" w14:textId="77777777" w:rsidR="00157BE4" w:rsidRDefault="00157BE4">
      <w:pPr>
        <w:rPr>
          <w:sz w:val="22"/>
          <w:szCs w:val="22"/>
        </w:rPr>
      </w:pPr>
    </w:p>
    <w:p w14:paraId="510EC499" w14:textId="77777777" w:rsidR="00157BE4" w:rsidRDefault="00000000">
      <w:pPr>
        <w:rPr>
          <w:sz w:val="22"/>
          <w:szCs w:val="22"/>
        </w:rPr>
      </w:pPr>
      <w:r>
        <w:rPr>
          <w:sz w:val="22"/>
          <w:szCs w:val="22"/>
        </w:rPr>
        <w:t>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Staff are referred to DfE guidance Sexual Violence and Sexual Harassment for further information.</w:t>
      </w:r>
    </w:p>
    <w:p w14:paraId="3E990CA8" w14:textId="77777777" w:rsidR="00157BE4" w:rsidRDefault="00157BE4">
      <w:pPr>
        <w:rPr>
          <w:sz w:val="22"/>
          <w:szCs w:val="22"/>
        </w:rPr>
      </w:pPr>
    </w:p>
    <w:p w14:paraId="1087522A" w14:textId="77777777" w:rsidR="00157BE4" w:rsidRDefault="00000000">
      <w:pPr>
        <w:rPr>
          <w:sz w:val="22"/>
          <w:szCs w:val="22"/>
        </w:rPr>
      </w:pPr>
      <w:bookmarkStart w:id="14" w:name="_heading=h.vx1227" w:colFirst="0" w:colLast="0"/>
      <w:bookmarkEnd w:id="14"/>
      <w:r>
        <w:rPr>
          <w:i/>
          <w:iCs/>
          <w:sz w:val="22"/>
          <w:szCs w:val="22"/>
        </w:rPr>
        <w:t>Sexual abuse</w:t>
      </w:r>
      <w:r>
        <w:rPr>
          <w:sz w:val="22"/>
          <w:szCs w:val="22"/>
        </w:rPr>
        <w:t>: involves forcing or enticing a child or young person to take part in sexual activities, not</w:t>
      </w:r>
    </w:p>
    <w:p w14:paraId="3267D386" w14:textId="77777777" w:rsidR="00157BE4" w:rsidRDefault="00000000">
      <w:pPr>
        <w:rPr>
          <w:sz w:val="22"/>
          <w:szCs w:val="22"/>
        </w:rPr>
      </w:pPr>
      <w:r>
        <w:rPr>
          <w:sz w:val="22"/>
          <w:szCs w:val="22"/>
        </w:rPr>
        <w:t xml:space="preserve">necessarily involving a high level of violence, </w:t>
      </w:r>
      <w:proofErr w:type="gramStart"/>
      <w:r>
        <w:rPr>
          <w:sz w:val="22"/>
          <w:szCs w:val="22"/>
        </w:rPr>
        <w:t>whether or not</w:t>
      </w:r>
      <w:proofErr w:type="gramEnd"/>
      <w:r>
        <w:rPr>
          <w:sz w:val="22"/>
          <w:szCs w:val="22"/>
        </w:rPr>
        <w:t xml:space="preserve"> the child is aware of what is happening.</w:t>
      </w:r>
    </w:p>
    <w:p w14:paraId="542A9358" w14:textId="77777777" w:rsidR="00157BE4" w:rsidRDefault="00157BE4">
      <w:pPr>
        <w:rPr>
          <w:sz w:val="22"/>
          <w:szCs w:val="22"/>
        </w:rPr>
      </w:pPr>
    </w:p>
    <w:p w14:paraId="006384BE" w14:textId="77777777" w:rsidR="00157BE4" w:rsidRDefault="00000000">
      <w:pPr>
        <w:rPr>
          <w:sz w:val="22"/>
          <w:szCs w:val="22"/>
        </w:rPr>
      </w:pPr>
      <w:r>
        <w:rPr>
          <w:sz w:val="22"/>
          <w:szCs w:val="22"/>
        </w:rPr>
        <w:t>The activities may involve physical contact, including assault by penetration (for example rape or oral</w:t>
      </w:r>
    </w:p>
    <w:p w14:paraId="04E82479" w14:textId="77777777" w:rsidR="00157BE4" w:rsidRDefault="00000000">
      <w:pPr>
        <w:rPr>
          <w:sz w:val="22"/>
          <w:szCs w:val="22"/>
        </w:rPr>
      </w:pPr>
      <w:r>
        <w:rPr>
          <w:sz w:val="22"/>
          <w:szCs w:val="22"/>
        </w:rPr>
        <w:t>sex) or non-penetrative acts such as masturbation, kissing, rubbing and touching outside of clothing.</w:t>
      </w:r>
    </w:p>
    <w:p w14:paraId="58CBF951" w14:textId="77777777" w:rsidR="00157BE4" w:rsidRDefault="00157BE4">
      <w:pPr>
        <w:rPr>
          <w:sz w:val="22"/>
          <w:szCs w:val="22"/>
        </w:rPr>
      </w:pPr>
    </w:p>
    <w:p w14:paraId="24288BF4" w14:textId="77777777" w:rsidR="00157BE4" w:rsidRDefault="00000000">
      <w:pPr>
        <w:rPr>
          <w:sz w:val="22"/>
          <w:szCs w:val="22"/>
        </w:rPr>
      </w:pPr>
      <w:r>
        <w:rPr>
          <w:sz w:val="22"/>
          <w:szCs w:val="22"/>
        </w:rPr>
        <w:t>They may also include non-contact activities, such as involving children in looking at, or in the</w:t>
      </w:r>
    </w:p>
    <w:p w14:paraId="428DD613" w14:textId="77777777" w:rsidR="00157BE4" w:rsidRDefault="00000000">
      <w:pPr>
        <w:rPr>
          <w:sz w:val="22"/>
          <w:szCs w:val="22"/>
        </w:rPr>
      </w:pPr>
      <w:r>
        <w:rPr>
          <w:sz w:val="22"/>
          <w:szCs w:val="22"/>
        </w:rPr>
        <w:t>production of, sexual images, watching sexual activities, encouraging children to behave in sexually</w:t>
      </w:r>
    </w:p>
    <w:p w14:paraId="565A66DA" w14:textId="77777777" w:rsidR="00157BE4" w:rsidRDefault="00000000">
      <w:pPr>
        <w:rPr>
          <w:sz w:val="22"/>
          <w:szCs w:val="22"/>
        </w:rPr>
      </w:pPr>
      <w:r>
        <w:rPr>
          <w:sz w:val="22"/>
          <w:szCs w:val="22"/>
        </w:rPr>
        <w:t xml:space="preserve">inappropriate </w:t>
      </w:r>
      <w:proofErr w:type="gramStart"/>
      <w:r>
        <w:rPr>
          <w:sz w:val="22"/>
          <w:szCs w:val="22"/>
        </w:rPr>
        <w:t>ways, or</w:t>
      </w:r>
      <w:proofErr w:type="gramEnd"/>
      <w:r>
        <w:rPr>
          <w:sz w:val="22"/>
          <w:szCs w:val="22"/>
        </w:rPr>
        <w:t xml:space="preserve"> grooming a child in preparation for abuse. </w:t>
      </w:r>
    </w:p>
    <w:p w14:paraId="65288BC4" w14:textId="77777777" w:rsidR="00157BE4" w:rsidRDefault="00157BE4">
      <w:pPr>
        <w:rPr>
          <w:sz w:val="22"/>
          <w:szCs w:val="22"/>
        </w:rPr>
      </w:pPr>
    </w:p>
    <w:p w14:paraId="5F86BE7C" w14:textId="77777777" w:rsidR="00157BE4" w:rsidRDefault="00000000">
      <w:pPr>
        <w:rPr>
          <w:sz w:val="22"/>
          <w:szCs w:val="22"/>
        </w:rPr>
      </w:pPr>
      <w:r>
        <w:rPr>
          <w:sz w:val="22"/>
          <w:szCs w:val="22"/>
        </w:rPr>
        <w:t xml:space="preserve">Sexual abuse can take place online, and technology can be used to facilitate offline abuse. </w:t>
      </w:r>
    </w:p>
    <w:p w14:paraId="4F46848C" w14:textId="77777777" w:rsidR="00157BE4" w:rsidRDefault="00157BE4">
      <w:pPr>
        <w:rPr>
          <w:sz w:val="22"/>
          <w:szCs w:val="22"/>
        </w:rPr>
      </w:pPr>
    </w:p>
    <w:p w14:paraId="5F57BF1B" w14:textId="77777777" w:rsidR="00157BE4" w:rsidRDefault="00000000">
      <w:pPr>
        <w:rPr>
          <w:sz w:val="22"/>
          <w:szCs w:val="22"/>
        </w:rPr>
      </w:pPr>
      <w:r>
        <w:rPr>
          <w:sz w:val="22"/>
          <w:szCs w:val="22"/>
        </w:rPr>
        <w:t xml:space="preserve">Sexual abuse is not solely perpetrated by adult males. Women can also commit acts of sexual abuse, as can other children. </w:t>
      </w:r>
    </w:p>
    <w:p w14:paraId="444B5D41" w14:textId="77777777" w:rsidR="00157BE4" w:rsidRDefault="00157BE4">
      <w:pPr>
        <w:rPr>
          <w:sz w:val="22"/>
          <w:szCs w:val="22"/>
        </w:rPr>
      </w:pPr>
    </w:p>
    <w:p w14:paraId="1A45566A" w14:textId="77777777" w:rsidR="00157BE4" w:rsidRDefault="00000000">
      <w:pPr>
        <w:rPr>
          <w:sz w:val="22"/>
          <w:szCs w:val="22"/>
        </w:rPr>
      </w:pPr>
      <w:r>
        <w:rPr>
          <w:sz w:val="22"/>
          <w:szCs w:val="22"/>
        </w:rPr>
        <w:t>The sexual abuse of children by other children is a specific safeguarding issue in education.</w:t>
      </w:r>
    </w:p>
    <w:p w14:paraId="7110E524" w14:textId="77777777" w:rsidR="00157BE4" w:rsidRDefault="00000000">
      <w:pPr>
        <w:rPr>
          <w:sz w:val="22"/>
          <w:szCs w:val="22"/>
        </w:rPr>
      </w:pPr>
      <w:r>
        <w:br w:type="page"/>
      </w:r>
    </w:p>
    <w:p w14:paraId="30337E9B" w14:textId="77777777" w:rsidR="00157BE4" w:rsidRDefault="00157BE4">
      <w:pPr>
        <w:rPr>
          <w:sz w:val="22"/>
          <w:szCs w:val="22"/>
        </w:rPr>
      </w:pPr>
    </w:p>
    <w:p w14:paraId="428CC2C5" w14:textId="77777777" w:rsidR="00157BE4" w:rsidRDefault="00157BE4">
      <w:pPr>
        <w:rPr>
          <w:sz w:val="22"/>
          <w:szCs w:val="22"/>
        </w:rPr>
      </w:pPr>
    </w:p>
    <w:p w14:paraId="2D18DDD4" w14:textId="77777777" w:rsidR="00157BE4" w:rsidRDefault="00000000">
      <w:pPr>
        <w:rPr>
          <w:sz w:val="22"/>
          <w:szCs w:val="22"/>
        </w:rPr>
      </w:pPr>
      <w:bookmarkStart w:id="15" w:name="_heading=h.3fwokq0" w:colFirst="0" w:colLast="0"/>
      <w:bookmarkEnd w:id="15"/>
      <w:r>
        <w:rPr>
          <w:i/>
          <w:iCs/>
          <w:sz w:val="22"/>
          <w:szCs w:val="22"/>
        </w:rPr>
        <w:t>Neglect</w:t>
      </w:r>
      <w:r>
        <w:rPr>
          <w:sz w:val="22"/>
          <w:szCs w:val="22"/>
        </w:rPr>
        <w:t>: the persistent failure to meet a child’s basic physical and/or psychological needs, likely to</w:t>
      </w:r>
    </w:p>
    <w:p w14:paraId="2E02D4D3" w14:textId="77777777" w:rsidR="00157BE4" w:rsidRDefault="00000000">
      <w:pPr>
        <w:rPr>
          <w:sz w:val="22"/>
          <w:szCs w:val="22"/>
        </w:rPr>
      </w:pPr>
      <w:r>
        <w:rPr>
          <w:sz w:val="22"/>
          <w:szCs w:val="22"/>
        </w:rPr>
        <w:t xml:space="preserve">result in the serious impairment of the child’s health or development. </w:t>
      </w:r>
    </w:p>
    <w:p w14:paraId="3DAB6F14" w14:textId="77777777" w:rsidR="00157BE4" w:rsidRDefault="00157BE4">
      <w:pPr>
        <w:rPr>
          <w:sz w:val="22"/>
          <w:szCs w:val="22"/>
        </w:rPr>
      </w:pPr>
    </w:p>
    <w:p w14:paraId="74D13697" w14:textId="77777777" w:rsidR="00157BE4" w:rsidRDefault="00000000">
      <w:pPr>
        <w:rPr>
          <w:sz w:val="22"/>
          <w:szCs w:val="22"/>
        </w:rPr>
      </w:pPr>
      <w:r>
        <w:rPr>
          <w:sz w:val="22"/>
          <w:szCs w:val="22"/>
        </w:rPr>
        <w:t xml:space="preserve">Neglect may occur during pregnancy </w:t>
      </w:r>
      <w:proofErr w:type="gramStart"/>
      <w:r>
        <w:rPr>
          <w:sz w:val="22"/>
          <w:szCs w:val="22"/>
        </w:rPr>
        <w:t>as a result of</w:t>
      </w:r>
      <w:proofErr w:type="gramEnd"/>
      <w:r>
        <w:rPr>
          <w:sz w:val="22"/>
          <w:szCs w:val="22"/>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proofErr w:type="gramStart"/>
      <w:r>
        <w:rPr>
          <w:sz w:val="22"/>
          <w:szCs w:val="22"/>
        </w:rPr>
        <w:t>care-givers</w:t>
      </w:r>
      <w:proofErr w:type="gramEnd"/>
      <w:r>
        <w:rPr>
          <w:sz w:val="22"/>
          <w:szCs w:val="22"/>
        </w:rPr>
        <w:t>); or ensure access to appropriate medical care or treatment. It may also include neglect of, or unresponsiveness to, a child’s basic emotional needs.</w:t>
      </w:r>
    </w:p>
    <w:p w14:paraId="19284761" w14:textId="77777777" w:rsidR="00157BE4" w:rsidRDefault="00157BE4">
      <w:pPr>
        <w:rPr>
          <w:sz w:val="22"/>
          <w:szCs w:val="22"/>
        </w:rPr>
      </w:pPr>
    </w:p>
    <w:p w14:paraId="394705EB" w14:textId="77777777" w:rsidR="00157BE4" w:rsidRDefault="00000000">
      <w:pPr>
        <w:rPr>
          <w:sz w:val="22"/>
          <w:szCs w:val="22"/>
        </w:rPr>
      </w:pPr>
      <w:bookmarkStart w:id="16" w:name="_heading=h.1v1yuxt" w:colFirst="0" w:colLast="0"/>
      <w:bookmarkEnd w:id="16"/>
      <w:r>
        <w:rPr>
          <w:i/>
          <w:iCs/>
          <w:sz w:val="22"/>
          <w:szCs w:val="22"/>
        </w:rPr>
        <w:t>Specific safeguarding issues</w:t>
      </w:r>
      <w:r>
        <w:rPr>
          <w:sz w:val="22"/>
          <w:szCs w:val="22"/>
        </w:rPr>
        <w:t>: behaviours linked to drug taking, alcohol abuse, truanting and sexting</w:t>
      </w:r>
    </w:p>
    <w:p w14:paraId="74BACC41" w14:textId="77777777" w:rsidR="00157BE4" w:rsidRDefault="00000000">
      <w:pPr>
        <w:rPr>
          <w:sz w:val="22"/>
          <w:szCs w:val="22"/>
        </w:rPr>
      </w:pPr>
      <w:r>
        <w:rPr>
          <w:sz w:val="22"/>
          <w:szCs w:val="22"/>
        </w:rPr>
        <w:t>put children in danger. Safeguarding issues can also manifest themselves via peer-on-peer abuse, such</w:t>
      </w:r>
    </w:p>
    <w:p w14:paraId="3D3AC92F" w14:textId="77777777" w:rsidR="00157BE4" w:rsidRDefault="00000000">
      <w:pPr>
        <w:rPr>
          <w:sz w:val="22"/>
          <w:szCs w:val="22"/>
        </w:rPr>
      </w:pPr>
      <w:r>
        <w:rPr>
          <w:sz w:val="22"/>
          <w:szCs w:val="22"/>
        </w:rPr>
        <w:t xml:space="preserve">as bullying (including cyberbullying), gender-based violence/sexual assaults and sexting. </w:t>
      </w:r>
    </w:p>
    <w:p w14:paraId="1344D563" w14:textId="77777777" w:rsidR="00157BE4" w:rsidRDefault="00157BE4">
      <w:pPr>
        <w:rPr>
          <w:sz w:val="22"/>
          <w:szCs w:val="22"/>
        </w:rPr>
      </w:pPr>
    </w:p>
    <w:p w14:paraId="52BAEB1D" w14:textId="77777777" w:rsidR="00157BE4" w:rsidRDefault="00000000">
      <w:pPr>
        <w:rPr>
          <w:sz w:val="22"/>
          <w:szCs w:val="22"/>
        </w:rPr>
      </w:pPr>
      <w:r>
        <w:rPr>
          <w:sz w:val="22"/>
          <w:szCs w:val="22"/>
        </w:rPr>
        <w:t>Safeguarding issues can also be linked to, for example, children missing education; child sexual exploitation; domestic violence; fabricated or induced illness; faith abuse; female genital mutilation; forced</w:t>
      </w:r>
    </w:p>
    <w:p w14:paraId="67DAA18E" w14:textId="77777777" w:rsidR="00157BE4" w:rsidRDefault="00000000">
      <w:pPr>
        <w:rPr>
          <w:sz w:val="22"/>
          <w:szCs w:val="22"/>
        </w:rPr>
      </w:pPr>
      <w:r>
        <w:rPr>
          <w:sz w:val="22"/>
          <w:szCs w:val="22"/>
        </w:rPr>
        <w:t xml:space="preserve">marriage; gangs and youth violence; gender-based violence / violence against women and girls; </w:t>
      </w:r>
      <w:proofErr w:type="gramStart"/>
      <w:r>
        <w:rPr>
          <w:sz w:val="22"/>
          <w:szCs w:val="22"/>
        </w:rPr>
        <w:t>hate;</w:t>
      </w:r>
      <w:proofErr w:type="gramEnd"/>
    </w:p>
    <w:p w14:paraId="4974C59D" w14:textId="77777777" w:rsidR="00157BE4" w:rsidRDefault="00000000">
      <w:pPr>
        <w:rPr>
          <w:sz w:val="22"/>
          <w:szCs w:val="22"/>
        </w:rPr>
      </w:pPr>
      <w:r>
        <w:rPr>
          <w:sz w:val="22"/>
          <w:szCs w:val="22"/>
        </w:rPr>
        <w:t>mental health; preventing radicalisation; relationship abuse; sexting; and trafficking.</w:t>
      </w:r>
    </w:p>
    <w:p w14:paraId="1FCDE9A2" w14:textId="77777777" w:rsidR="00157BE4" w:rsidRDefault="00157BE4">
      <w:pPr>
        <w:rPr>
          <w:sz w:val="22"/>
          <w:szCs w:val="22"/>
        </w:rPr>
      </w:pPr>
    </w:p>
    <w:p w14:paraId="3988BE46" w14:textId="77777777" w:rsidR="00157BE4" w:rsidRDefault="00000000">
      <w:pPr>
        <w:rPr>
          <w:sz w:val="22"/>
          <w:szCs w:val="22"/>
        </w:rPr>
      </w:pPr>
      <w:bookmarkStart w:id="17" w:name="_heading=h.4f1mdlm" w:colFirst="0" w:colLast="0"/>
      <w:bookmarkEnd w:id="17"/>
      <w:r>
        <w:rPr>
          <w:i/>
          <w:iCs/>
          <w:sz w:val="22"/>
          <w:szCs w:val="22"/>
        </w:rPr>
        <w:t>Child Sexual Exploitation (CSE):</w:t>
      </w:r>
      <w:r>
        <w:rPr>
          <w:sz w:val="22"/>
          <w:szCs w:val="22"/>
        </w:rPr>
        <w:t xml:space="preserve"> CSE is a form of sexual abuse. It occurs where an individual or group</w:t>
      </w:r>
    </w:p>
    <w:p w14:paraId="4DF855C6" w14:textId="77777777" w:rsidR="00157BE4" w:rsidRDefault="00000000">
      <w:pPr>
        <w:rPr>
          <w:sz w:val="22"/>
          <w:szCs w:val="22"/>
        </w:rPr>
      </w:pPr>
      <w:r>
        <w:rPr>
          <w:sz w:val="22"/>
          <w:szCs w:val="22"/>
        </w:rPr>
        <w:t>takes advantage of an imbalance of power to coerce, manipulate or deceive a child or young</w:t>
      </w:r>
    </w:p>
    <w:p w14:paraId="4AFF7EAC" w14:textId="77777777" w:rsidR="00157BE4" w:rsidRDefault="00000000">
      <w:pPr>
        <w:rPr>
          <w:sz w:val="22"/>
          <w:szCs w:val="22"/>
        </w:rPr>
      </w:pPr>
      <w:r>
        <w:rPr>
          <w:sz w:val="22"/>
          <w:szCs w:val="22"/>
        </w:rPr>
        <w:t>person under the age of 18 into sexual activity (a) in exchange for something the victim needs or</w:t>
      </w:r>
    </w:p>
    <w:p w14:paraId="46AB5BFC" w14:textId="77777777" w:rsidR="00157BE4" w:rsidRDefault="00000000">
      <w:pPr>
        <w:rPr>
          <w:sz w:val="22"/>
          <w:szCs w:val="22"/>
        </w:rPr>
      </w:pPr>
      <w:r>
        <w:rPr>
          <w:sz w:val="22"/>
          <w:szCs w:val="22"/>
        </w:rPr>
        <w:t>wants, and/or (b) for the financial advantage or increased status of the perpetrator or facilitator.</w:t>
      </w:r>
    </w:p>
    <w:p w14:paraId="36F4A1AC" w14:textId="77777777" w:rsidR="00157BE4" w:rsidRDefault="00157BE4">
      <w:pPr>
        <w:rPr>
          <w:sz w:val="22"/>
          <w:szCs w:val="22"/>
        </w:rPr>
      </w:pPr>
    </w:p>
    <w:p w14:paraId="61EB1621" w14:textId="77777777" w:rsidR="00157BE4" w:rsidRDefault="00000000">
      <w:pPr>
        <w:rPr>
          <w:sz w:val="22"/>
          <w:szCs w:val="22"/>
        </w:rPr>
      </w:pPr>
      <w:r>
        <w:rPr>
          <w:sz w:val="22"/>
          <w:szCs w:val="22"/>
        </w:rPr>
        <w:t xml:space="preserve">The victim may have been sexually exploited even if the sexual activity appears consensual. </w:t>
      </w:r>
    </w:p>
    <w:p w14:paraId="12BCD73E" w14:textId="77777777" w:rsidR="00157BE4" w:rsidRDefault="00157BE4">
      <w:pPr>
        <w:rPr>
          <w:sz w:val="22"/>
          <w:szCs w:val="22"/>
        </w:rPr>
      </w:pPr>
    </w:p>
    <w:p w14:paraId="719A2489" w14:textId="77777777" w:rsidR="00157BE4" w:rsidRDefault="00000000">
      <w:pPr>
        <w:rPr>
          <w:sz w:val="22"/>
          <w:szCs w:val="22"/>
        </w:rPr>
      </w:pPr>
      <w:r>
        <w:rPr>
          <w:sz w:val="22"/>
          <w:szCs w:val="22"/>
        </w:rPr>
        <w:t xml:space="preserve">CSE does not always involve physical contact: it can also occur </w:t>
      </w:r>
      <w:proofErr w:type="gramStart"/>
      <w:r>
        <w:rPr>
          <w:sz w:val="22"/>
          <w:szCs w:val="22"/>
        </w:rPr>
        <w:t>through the use of</w:t>
      </w:r>
      <w:proofErr w:type="gramEnd"/>
      <w:r>
        <w:rPr>
          <w:sz w:val="22"/>
          <w:szCs w:val="22"/>
        </w:rPr>
        <w:t xml:space="preserve"> technology. </w:t>
      </w:r>
    </w:p>
    <w:p w14:paraId="417892C2" w14:textId="77777777" w:rsidR="00157BE4" w:rsidRDefault="00157BE4">
      <w:pPr>
        <w:rPr>
          <w:sz w:val="22"/>
          <w:szCs w:val="22"/>
        </w:rPr>
      </w:pPr>
    </w:p>
    <w:p w14:paraId="49A2E109" w14:textId="77777777" w:rsidR="00157BE4" w:rsidRDefault="00000000">
      <w:pPr>
        <w:rPr>
          <w:sz w:val="22"/>
          <w:szCs w:val="22"/>
        </w:rPr>
      </w:pPr>
      <w:r>
        <w:rPr>
          <w:sz w:val="22"/>
          <w:szCs w:val="22"/>
        </w:rPr>
        <w:t>CSE can affect any child or young person (male or female) under the age of 18 years, including 16 and 17</w:t>
      </w:r>
    </w:p>
    <w:p w14:paraId="089FF7D4" w14:textId="77777777" w:rsidR="00157BE4" w:rsidRDefault="00000000">
      <w:pPr>
        <w:rPr>
          <w:sz w:val="22"/>
          <w:szCs w:val="22"/>
        </w:rPr>
      </w:pPr>
      <w:r>
        <w:rPr>
          <w:sz w:val="22"/>
          <w:szCs w:val="22"/>
        </w:rPr>
        <w:t>year olds who can legally consent to have sex; can still be abuse even if the sexual activity appears</w:t>
      </w:r>
    </w:p>
    <w:p w14:paraId="7BF34685" w14:textId="77777777" w:rsidR="00157BE4" w:rsidRDefault="00000000">
      <w:pPr>
        <w:rPr>
          <w:sz w:val="22"/>
          <w:szCs w:val="22"/>
        </w:rPr>
      </w:pPr>
      <w:r>
        <w:rPr>
          <w:sz w:val="22"/>
          <w:szCs w:val="22"/>
        </w:rPr>
        <w:t>consensual; can include both contact (penetrative and non-penetrative acts) and non-contact</w:t>
      </w:r>
    </w:p>
    <w:p w14:paraId="3EE55999" w14:textId="77777777" w:rsidR="00157BE4" w:rsidRDefault="00000000">
      <w:pPr>
        <w:rPr>
          <w:sz w:val="22"/>
          <w:szCs w:val="22"/>
        </w:rPr>
      </w:pPr>
      <w:r>
        <w:rPr>
          <w:sz w:val="22"/>
          <w:szCs w:val="22"/>
        </w:rPr>
        <w:t>sexual activity; can take place in person or via technology, or a combination of both; can involve</w:t>
      </w:r>
    </w:p>
    <w:p w14:paraId="7FAB1107" w14:textId="77777777" w:rsidR="00157BE4" w:rsidRDefault="00000000">
      <w:pPr>
        <w:rPr>
          <w:sz w:val="22"/>
          <w:szCs w:val="22"/>
        </w:rPr>
      </w:pPr>
      <w:r>
        <w:rPr>
          <w:sz w:val="22"/>
          <w:szCs w:val="22"/>
        </w:rPr>
        <w:t>force and/or enticement-based methods of compliance and may, or may not, be accompanied by</w:t>
      </w:r>
    </w:p>
    <w:p w14:paraId="60B94090" w14:textId="77777777" w:rsidR="00157BE4" w:rsidRDefault="00000000">
      <w:pPr>
        <w:rPr>
          <w:sz w:val="22"/>
          <w:szCs w:val="22"/>
        </w:rPr>
      </w:pPr>
      <w:r>
        <w:rPr>
          <w:sz w:val="22"/>
          <w:szCs w:val="22"/>
        </w:rPr>
        <w:t>violence or threats of violence; may occur without the child or young person’s immediate</w:t>
      </w:r>
    </w:p>
    <w:p w14:paraId="3DEEBA71" w14:textId="77777777" w:rsidR="00157BE4" w:rsidRDefault="00000000">
      <w:pPr>
        <w:rPr>
          <w:sz w:val="22"/>
          <w:szCs w:val="22"/>
        </w:rPr>
      </w:pPr>
      <w:r>
        <w:rPr>
          <w:sz w:val="22"/>
          <w:szCs w:val="22"/>
        </w:rPr>
        <w:t>knowledge (e.g. through others copying videos or images they have created and posted on social</w:t>
      </w:r>
    </w:p>
    <w:p w14:paraId="0A734AA2" w14:textId="77777777" w:rsidR="00157BE4" w:rsidRDefault="00000000">
      <w:pPr>
        <w:rPr>
          <w:sz w:val="22"/>
          <w:szCs w:val="22"/>
        </w:rPr>
      </w:pPr>
      <w:r>
        <w:rPr>
          <w:sz w:val="22"/>
          <w:szCs w:val="22"/>
        </w:rPr>
        <w:t xml:space="preserve">media); can be perpetrated by individuals or groups, males or females, and children or adults. </w:t>
      </w:r>
    </w:p>
    <w:p w14:paraId="0402EA91" w14:textId="77777777" w:rsidR="00157BE4" w:rsidRDefault="00157BE4">
      <w:pPr>
        <w:rPr>
          <w:sz w:val="22"/>
          <w:szCs w:val="22"/>
        </w:rPr>
      </w:pPr>
    </w:p>
    <w:p w14:paraId="7EED7B9D" w14:textId="77777777" w:rsidR="00157BE4" w:rsidRDefault="00000000">
      <w:pPr>
        <w:rPr>
          <w:sz w:val="22"/>
          <w:szCs w:val="22"/>
        </w:rPr>
      </w:pPr>
      <w:r>
        <w:rPr>
          <w:sz w:val="22"/>
          <w:szCs w:val="22"/>
        </w:rPr>
        <w:t>The abuse can be a one-off occurrence or a series of incidents over time and range from opportunistic</w:t>
      </w:r>
    </w:p>
    <w:p w14:paraId="77AC260D" w14:textId="77777777" w:rsidR="00157BE4" w:rsidRDefault="00000000">
      <w:pPr>
        <w:rPr>
          <w:sz w:val="22"/>
          <w:szCs w:val="22"/>
        </w:rPr>
      </w:pPr>
      <w:r>
        <w:rPr>
          <w:sz w:val="22"/>
          <w:szCs w:val="22"/>
        </w:rPr>
        <w:t xml:space="preserve">to complex organised </w:t>
      </w:r>
      <w:proofErr w:type="gramStart"/>
      <w:r>
        <w:rPr>
          <w:sz w:val="22"/>
          <w:szCs w:val="22"/>
        </w:rPr>
        <w:t>abuse;</w:t>
      </w:r>
      <w:proofErr w:type="gramEnd"/>
      <w:r>
        <w:rPr>
          <w:sz w:val="22"/>
          <w:szCs w:val="22"/>
        </w:rPr>
        <w:t xml:space="preserve"> and is typified by some form of power imbalance in favour of those</w:t>
      </w:r>
    </w:p>
    <w:p w14:paraId="223CAFD8" w14:textId="77777777" w:rsidR="00157BE4" w:rsidRDefault="00000000">
      <w:pPr>
        <w:rPr>
          <w:sz w:val="22"/>
          <w:szCs w:val="22"/>
        </w:rPr>
      </w:pPr>
      <w:r>
        <w:rPr>
          <w:sz w:val="22"/>
          <w:szCs w:val="22"/>
        </w:rPr>
        <w:t>perpetrating the abuse. Whilst age may be the most obvious, this power imbalance can also be</w:t>
      </w:r>
    </w:p>
    <w:p w14:paraId="0D32B356" w14:textId="77777777" w:rsidR="00157BE4" w:rsidRDefault="00000000">
      <w:pPr>
        <w:rPr>
          <w:sz w:val="22"/>
          <w:szCs w:val="22"/>
        </w:rPr>
      </w:pPr>
      <w:r>
        <w:rPr>
          <w:sz w:val="22"/>
          <w:szCs w:val="22"/>
        </w:rPr>
        <w:t>due to a range of other factors including gender, sexual identity, cognitive ability, physical</w:t>
      </w:r>
    </w:p>
    <w:p w14:paraId="6D1690C1" w14:textId="77777777" w:rsidR="00157BE4" w:rsidRDefault="00000000">
      <w:pPr>
        <w:rPr>
          <w:sz w:val="22"/>
          <w:szCs w:val="22"/>
        </w:rPr>
      </w:pPr>
      <w:r>
        <w:rPr>
          <w:sz w:val="22"/>
          <w:szCs w:val="22"/>
        </w:rPr>
        <w:t xml:space="preserve">strength, status, and access to economic or other resources. </w:t>
      </w:r>
    </w:p>
    <w:p w14:paraId="15BC23E4" w14:textId="77777777" w:rsidR="00157BE4" w:rsidRDefault="00000000">
      <w:pPr>
        <w:rPr>
          <w:sz w:val="22"/>
          <w:szCs w:val="22"/>
        </w:rPr>
      </w:pPr>
      <w:r>
        <w:br w:type="page"/>
      </w:r>
    </w:p>
    <w:p w14:paraId="6DB9AB55" w14:textId="77777777" w:rsidR="00157BE4" w:rsidRDefault="00157BE4">
      <w:pPr>
        <w:rPr>
          <w:sz w:val="22"/>
          <w:szCs w:val="22"/>
        </w:rPr>
      </w:pPr>
    </w:p>
    <w:p w14:paraId="06EEBCFD" w14:textId="77777777" w:rsidR="00157BE4" w:rsidRDefault="00157BE4">
      <w:pPr>
        <w:rPr>
          <w:sz w:val="22"/>
          <w:szCs w:val="22"/>
        </w:rPr>
      </w:pPr>
    </w:p>
    <w:p w14:paraId="0FD4F8F9" w14:textId="77777777" w:rsidR="00157BE4" w:rsidRDefault="00000000">
      <w:pPr>
        <w:rPr>
          <w:sz w:val="22"/>
          <w:szCs w:val="22"/>
        </w:rPr>
      </w:pPr>
      <w:r>
        <w:rPr>
          <w:sz w:val="22"/>
          <w:szCs w:val="22"/>
        </w:rPr>
        <w:t>Some of the following signs may be indicators of sexual exploitation:</w:t>
      </w:r>
    </w:p>
    <w:p w14:paraId="786031BC" w14:textId="77777777" w:rsidR="00157BE4" w:rsidRDefault="00000000">
      <w:pPr>
        <w:rPr>
          <w:sz w:val="22"/>
          <w:szCs w:val="22"/>
        </w:rPr>
      </w:pPr>
      <w:r>
        <w:rPr>
          <w:sz w:val="22"/>
          <w:szCs w:val="22"/>
        </w:rPr>
        <w:t xml:space="preserve">• Children who appear with unexplained gifts or new </w:t>
      </w:r>
      <w:proofErr w:type="gramStart"/>
      <w:r>
        <w:rPr>
          <w:sz w:val="22"/>
          <w:szCs w:val="22"/>
        </w:rPr>
        <w:t>possessions;</w:t>
      </w:r>
      <w:proofErr w:type="gramEnd"/>
    </w:p>
    <w:p w14:paraId="1D60EBDD" w14:textId="77777777" w:rsidR="00157BE4" w:rsidRDefault="00000000">
      <w:pPr>
        <w:rPr>
          <w:sz w:val="22"/>
          <w:szCs w:val="22"/>
        </w:rPr>
      </w:pPr>
      <w:r>
        <w:rPr>
          <w:sz w:val="22"/>
          <w:szCs w:val="22"/>
        </w:rPr>
        <w:t xml:space="preserve">• Children who associate with other young people involved in </w:t>
      </w:r>
      <w:proofErr w:type="gramStart"/>
      <w:r>
        <w:rPr>
          <w:sz w:val="22"/>
          <w:szCs w:val="22"/>
        </w:rPr>
        <w:t>exploitation;</w:t>
      </w:r>
      <w:proofErr w:type="gramEnd"/>
    </w:p>
    <w:p w14:paraId="2A454CC9" w14:textId="77777777" w:rsidR="00157BE4" w:rsidRDefault="00000000">
      <w:pPr>
        <w:rPr>
          <w:sz w:val="22"/>
          <w:szCs w:val="22"/>
        </w:rPr>
      </w:pPr>
      <w:r>
        <w:rPr>
          <w:sz w:val="22"/>
          <w:szCs w:val="22"/>
        </w:rPr>
        <w:t xml:space="preserve">• Children who have older boyfriends or </w:t>
      </w:r>
      <w:proofErr w:type="gramStart"/>
      <w:r>
        <w:rPr>
          <w:sz w:val="22"/>
          <w:szCs w:val="22"/>
        </w:rPr>
        <w:t>girlfriends;</w:t>
      </w:r>
      <w:proofErr w:type="gramEnd"/>
    </w:p>
    <w:p w14:paraId="3F9F8A25" w14:textId="77777777" w:rsidR="00157BE4" w:rsidRDefault="00000000">
      <w:pPr>
        <w:rPr>
          <w:sz w:val="22"/>
          <w:szCs w:val="22"/>
        </w:rPr>
      </w:pPr>
      <w:r>
        <w:rPr>
          <w:sz w:val="22"/>
          <w:szCs w:val="22"/>
        </w:rPr>
        <w:t xml:space="preserve">• Children who suffer from sexually transmitted infections or become </w:t>
      </w:r>
      <w:proofErr w:type="gramStart"/>
      <w:r>
        <w:rPr>
          <w:sz w:val="22"/>
          <w:szCs w:val="22"/>
        </w:rPr>
        <w:t>pregnant;</w:t>
      </w:r>
      <w:proofErr w:type="gramEnd"/>
    </w:p>
    <w:p w14:paraId="66838016" w14:textId="77777777" w:rsidR="00157BE4" w:rsidRDefault="00000000">
      <w:pPr>
        <w:rPr>
          <w:sz w:val="22"/>
          <w:szCs w:val="22"/>
        </w:rPr>
      </w:pPr>
      <w:r>
        <w:rPr>
          <w:sz w:val="22"/>
          <w:szCs w:val="22"/>
        </w:rPr>
        <w:t xml:space="preserve">• Children who suffer from changes in emotional </w:t>
      </w:r>
      <w:proofErr w:type="gramStart"/>
      <w:r>
        <w:rPr>
          <w:sz w:val="22"/>
          <w:szCs w:val="22"/>
        </w:rPr>
        <w:t>well-being;</w:t>
      </w:r>
      <w:proofErr w:type="gramEnd"/>
    </w:p>
    <w:p w14:paraId="5DD5B33E" w14:textId="77777777" w:rsidR="00157BE4" w:rsidRDefault="00000000">
      <w:pPr>
        <w:rPr>
          <w:sz w:val="22"/>
          <w:szCs w:val="22"/>
        </w:rPr>
      </w:pPr>
      <w:r>
        <w:rPr>
          <w:sz w:val="22"/>
          <w:szCs w:val="22"/>
        </w:rPr>
        <w:t xml:space="preserve">• Children who misuse drugs and </w:t>
      </w:r>
      <w:proofErr w:type="gramStart"/>
      <w:r>
        <w:rPr>
          <w:sz w:val="22"/>
          <w:szCs w:val="22"/>
        </w:rPr>
        <w:t>alcohol;</w:t>
      </w:r>
      <w:proofErr w:type="gramEnd"/>
    </w:p>
    <w:p w14:paraId="6A4A36E6" w14:textId="77777777" w:rsidR="00157BE4" w:rsidRDefault="00000000">
      <w:pPr>
        <w:rPr>
          <w:sz w:val="22"/>
          <w:szCs w:val="22"/>
        </w:rPr>
      </w:pPr>
      <w:r>
        <w:rPr>
          <w:sz w:val="22"/>
          <w:szCs w:val="22"/>
        </w:rPr>
        <w:t>• Children who go missing for periods of time or regularly come home late; and</w:t>
      </w:r>
    </w:p>
    <w:p w14:paraId="3C290C8B" w14:textId="77777777" w:rsidR="00157BE4" w:rsidRDefault="00000000">
      <w:pPr>
        <w:rPr>
          <w:sz w:val="22"/>
          <w:szCs w:val="22"/>
        </w:rPr>
      </w:pPr>
      <w:r>
        <w:rPr>
          <w:sz w:val="22"/>
          <w:szCs w:val="22"/>
        </w:rPr>
        <w:t>• Children who regularly miss school or education or do not take part in education.</w:t>
      </w:r>
    </w:p>
    <w:p w14:paraId="0DD2F50F" w14:textId="77777777" w:rsidR="00157BE4" w:rsidRDefault="00157BE4">
      <w:pPr>
        <w:rPr>
          <w:sz w:val="22"/>
          <w:szCs w:val="22"/>
        </w:rPr>
      </w:pPr>
    </w:p>
    <w:p w14:paraId="710FFBA4" w14:textId="77777777" w:rsidR="00157BE4" w:rsidRDefault="00000000">
      <w:pPr>
        <w:rPr>
          <w:sz w:val="22"/>
          <w:szCs w:val="22"/>
        </w:rPr>
      </w:pPr>
      <w:bookmarkStart w:id="18" w:name="_heading=h.2u6wntf" w:colFirst="0" w:colLast="0"/>
      <w:bookmarkEnd w:id="18"/>
      <w:r>
        <w:rPr>
          <w:i/>
          <w:iCs/>
          <w:sz w:val="22"/>
          <w:szCs w:val="22"/>
        </w:rPr>
        <w:t>Child Criminal exploitation</w:t>
      </w:r>
      <w:r>
        <w:rPr>
          <w:sz w:val="22"/>
          <w:szCs w:val="22"/>
        </w:rPr>
        <w:t>: CCE is a geographically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episodes, when the victim may have been trafficked for the purpose of drugs trafficking. The DSL or DDSL will consider a referral to the National Referral Mechanism as soon as possible if there are county line concerns, such as a child being a potential</w:t>
      </w:r>
    </w:p>
    <w:p w14:paraId="0D35AF74" w14:textId="77777777" w:rsidR="00157BE4" w:rsidRDefault="00000000">
      <w:pPr>
        <w:rPr>
          <w:sz w:val="22"/>
          <w:szCs w:val="22"/>
        </w:rPr>
      </w:pPr>
      <w:r>
        <w:rPr>
          <w:sz w:val="22"/>
          <w:szCs w:val="22"/>
        </w:rPr>
        <w:t>victim of modern slavery or human trafficking.</w:t>
      </w:r>
    </w:p>
    <w:p w14:paraId="5F98A5C4" w14:textId="77777777" w:rsidR="00157BE4" w:rsidRDefault="00157BE4">
      <w:pPr>
        <w:rPr>
          <w:sz w:val="22"/>
          <w:szCs w:val="22"/>
        </w:rPr>
      </w:pPr>
    </w:p>
    <w:p w14:paraId="7E1C4BFB" w14:textId="77777777" w:rsidR="00157BE4" w:rsidRDefault="00000000">
      <w:pPr>
        <w:rPr>
          <w:sz w:val="22"/>
          <w:szCs w:val="22"/>
        </w:rPr>
      </w:pPr>
      <w:r>
        <w:rPr>
          <w:sz w:val="22"/>
          <w:szCs w:val="22"/>
        </w:rPr>
        <w:t xml:space="preserve">Child Criminal Exploitation (CCE) and Child Sexual Exploitation (CSE) are forms of </w:t>
      </w:r>
      <w:proofErr w:type="gramStart"/>
      <w:r>
        <w:rPr>
          <w:sz w:val="22"/>
          <w:szCs w:val="22"/>
        </w:rPr>
        <w:t>abuse</w:t>
      </w:r>
      <w:proofErr w:type="gramEnd"/>
      <w:r>
        <w:rPr>
          <w:sz w:val="22"/>
          <w:szCs w:val="22"/>
        </w:rPr>
        <w:t xml:space="preserve"> and both occur</w:t>
      </w:r>
    </w:p>
    <w:p w14:paraId="1E9BDF16" w14:textId="77777777" w:rsidR="00157BE4" w:rsidRDefault="00000000">
      <w:pPr>
        <w:rPr>
          <w:sz w:val="22"/>
          <w:szCs w:val="22"/>
        </w:rPr>
      </w:pPr>
      <w:r>
        <w:rPr>
          <w:sz w:val="22"/>
          <w:szCs w:val="22"/>
        </w:rPr>
        <w:t>where an individual or group takes advantage of an imbalance in power to coerce, manipulate or</w:t>
      </w:r>
    </w:p>
    <w:p w14:paraId="5CCA0F0E" w14:textId="77777777" w:rsidR="00157BE4" w:rsidRDefault="00000000">
      <w:pPr>
        <w:rPr>
          <w:sz w:val="22"/>
          <w:szCs w:val="22"/>
        </w:rPr>
      </w:pPr>
      <w:r>
        <w:rPr>
          <w:sz w:val="22"/>
          <w:szCs w:val="22"/>
        </w:rPr>
        <w:t>deceive a child into sexual or criminal activity. Whilst age may be the most obvious, this power</w:t>
      </w:r>
    </w:p>
    <w:p w14:paraId="4EB0718A" w14:textId="77777777" w:rsidR="00157BE4" w:rsidRDefault="00000000">
      <w:pPr>
        <w:rPr>
          <w:sz w:val="22"/>
          <w:szCs w:val="22"/>
        </w:rPr>
      </w:pPr>
      <w:r>
        <w:rPr>
          <w:sz w:val="22"/>
          <w:szCs w:val="22"/>
        </w:rPr>
        <w:t>imbalance can also be due to a range of other factors including gender, sexual identity,</w:t>
      </w:r>
    </w:p>
    <w:p w14:paraId="620092B9" w14:textId="77777777" w:rsidR="00157BE4" w:rsidRDefault="00000000">
      <w:pPr>
        <w:rPr>
          <w:sz w:val="22"/>
          <w:szCs w:val="22"/>
        </w:rPr>
      </w:pPr>
      <w:r>
        <w:rPr>
          <w:sz w:val="22"/>
          <w:szCs w:val="22"/>
        </w:rPr>
        <w:t xml:space="preserve">cognitive ability, physical strength, status, and access to economic or other resources. </w:t>
      </w:r>
    </w:p>
    <w:p w14:paraId="4B09AA02" w14:textId="77777777" w:rsidR="00157BE4" w:rsidRDefault="00157BE4">
      <w:pPr>
        <w:rPr>
          <w:sz w:val="22"/>
          <w:szCs w:val="22"/>
        </w:rPr>
      </w:pPr>
    </w:p>
    <w:p w14:paraId="4CCBF0A8" w14:textId="77777777" w:rsidR="00157BE4" w:rsidRDefault="00000000">
      <w:pPr>
        <w:rPr>
          <w:sz w:val="22"/>
          <w:szCs w:val="22"/>
        </w:rPr>
      </w:pPr>
      <w:r>
        <w:rPr>
          <w:sz w:val="22"/>
          <w:szCs w:val="22"/>
        </w:rPr>
        <w:t>In some cases, the abuse will be in exchange for something the victim needs or wants</w:t>
      </w:r>
    </w:p>
    <w:p w14:paraId="46DC4661" w14:textId="77777777" w:rsidR="00157BE4" w:rsidRDefault="00000000">
      <w:pPr>
        <w:rPr>
          <w:sz w:val="22"/>
          <w:szCs w:val="22"/>
        </w:rPr>
      </w:pPr>
      <w:r>
        <w:rPr>
          <w:sz w:val="22"/>
          <w:szCs w:val="22"/>
        </w:rPr>
        <w:t>and/or will be to the financial benefit or other advantage (such as increased status) of the</w:t>
      </w:r>
    </w:p>
    <w:p w14:paraId="0B84DFEB" w14:textId="77777777" w:rsidR="00157BE4" w:rsidRDefault="00000000">
      <w:pPr>
        <w:rPr>
          <w:sz w:val="22"/>
          <w:szCs w:val="22"/>
        </w:rPr>
      </w:pPr>
      <w:r>
        <w:rPr>
          <w:sz w:val="22"/>
          <w:szCs w:val="22"/>
        </w:rPr>
        <w:t>perpetrator or facilitator. The abuse can be perpetrated by individuals or groups, males or females,</w:t>
      </w:r>
    </w:p>
    <w:p w14:paraId="038EE456" w14:textId="77777777" w:rsidR="00157BE4" w:rsidRDefault="00000000">
      <w:pPr>
        <w:rPr>
          <w:sz w:val="22"/>
          <w:szCs w:val="22"/>
        </w:rPr>
      </w:pPr>
      <w:r>
        <w:rPr>
          <w:sz w:val="22"/>
          <w:szCs w:val="22"/>
        </w:rPr>
        <w:t xml:space="preserve">and children or adults. The abuse can be a one-off occurrence or a series of incidents over time and range from opportunistic to complex organised abuse. </w:t>
      </w:r>
    </w:p>
    <w:p w14:paraId="1BDA5FEE" w14:textId="77777777" w:rsidR="00157BE4" w:rsidRDefault="00157BE4">
      <w:pPr>
        <w:rPr>
          <w:sz w:val="22"/>
          <w:szCs w:val="22"/>
        </w:rPr>
      </w:pPr>
    </w:p>
    <w:p w14:paraId="239EF924" w14:textId="77777777" w:rsidR="00157BE4" w:rsidRDefault="00000000">
      <w:pPr>
        <w:rPr>
          <w:sz w:val="22"/>
          <w:szCs w:val="22"/>
        </w:rPr>
      </w:pPr>
      <w:r>
        <w:rPr>
          <w:sz w:val="22"/>
          <w:szCs w:val="22"/>
        </w:rPr>
        <w:t>It can involve force and/or enticement-based methods of compliance and may, or may not, be</w:t>
      </w:r>
    </w:p>
    <w:p w14:paraId="24C89F17" w14:textId="77777777" w:rsidR="00157BE4" w:rsidRDefault="00000000">
      <w:pPr>
        <w:rPr>
          <w:sz w:val="22"/>
          <w:szCs w:val="22"/>
        </w:rPr>
      </w:pPr>
      <w:r>
        <w:rPr>
          <w:sz w:val="22"/>
          <w:szCs w:val="22"/>
        </w:rPr>
        <w:t xml:space="preserve">accompanied by violence or threats of violence. </w:t>
      </w:r>
    </w:p>
    <w:p w14:paraId="3F8BF3FF" w14:textId="77777777" w:rsidR="00157BE4" w:rsidRDefault="00157BE4">
      <w:pPr>
        <w:rPr>
          <w:sz w:val="22"/>
          <w:szCs w:val="22"/>
        </w:rPr>
      </w:pPr>
    </w:p>
    <w:p w14:paraId="771C51C7" w14:textId="77777777" w:rsidR="00157BE4" w:rsidRDefault="00000000">
      <w:pPr>
        <w:rPr>
          <w:sz w:val="22"/>
          <w:szCs w:val="22"/>
        </w:rPr>
      </w:pPr>
      <w:r>
        <w:rPr>
          <w:sz w:val="22"/>
          <w:szCs w:val="22"/>
        </w:rPr>
        <w:t xml:space="preserve">Victims can be exploited even when activity appears </w:t>
      </w:r>
      <w:proofErr w:type="gramStart"/>
      <w:r>
        <w:rPr>
          <w:sz w:val="22"/>
          <w:szCs w:val="22"/>
        </w:rPr>
        <w:t>consensual</w:t>
      </w:r>
      <w:proofErr w:type="gramEnd"/>
      <w:r>
        <w:rPr>
          <w:sz w:val="22"/>
          <w:szCs w:val="22"/>
        </w:rPr>
        <w:t xml:space="preserve"> and it should be noted exploitation as well as being physical can be facilitated and/or take place online.</w:t>
      </w:r>
    </w:p>
    <w:p w14:paraId="147A3ED3" w14:textId="77777777" w:rsidR="00157BE4" w:rsidRDefault="00157BE4">
      <w:pPr>
        <w:rPr>
          <w:sz w:val="22"/>
          <w:szCs w:val="22"/>
        </w:rPr>
      </w:pPr>
    </w:p>
    <w:p w14:paraId="30C8DE20" w14:textId="77777777" w:rsidR="00157BE4" w:rsidRDefault="00000000">
      <w:pPr>
        <w:rPr>
          <w:sz w:val="22"/>
          <w:szCs w:val="22"/>
        </w:rPr>
      </w:pPr>
      <w:r>
        <w:rPr>
          <w:sz w:val="22"/>
          <w:szCs w:val="22"/>
        </w:rPr>
        <w:t>All staff should be aware of indicators, which may signal that children are at risk from, or are involved</w:t>
      </w:r>
    </w:p>
    <w:p w14:paraId="24FE3151" w14:textId="77777777" w:rsidR="00157BE4" w:rsidRDefault="00000000">
      <w:pPr>
        <w:rPr>
          <w:sz w:val="22"/>
          <w:szCs w:val="22"/>
        </w:rPr>
      </w:pPr>
      <w:r>
        <w:rPr>
          <w:sz w:val="22"/>
          <w:szCs w:val="22"/>
        </w:rPr>
        <w:t>with serious violent crime. These may include increased absence from school, a change in friendships</w:t>
      </w:r>
    </w:p>
    <w:p w14:paraId="46B6B309" w14:textId="77777777" w:rsidR="00157BE4" w:rsidRDefault="00000000">
      <w:pPr>
        <w:rPr>
          <w:sz w:val="22"/>
          <w:szCs w:val="22"/>
        </w:rPr>
      </w:pPr>
      <w:r>
        <w:rPr>
          <w:sz w:val="22"/>
          <w:szCs w:val="22"/>
        </w:rPr>
        <w:t>or relationships with older individuals or groups, a significant decline in performance, signs of self-</w:t>
      </w:r>
    </w:p>
    <w:p w14:paraId="69FF4C77" w14:textId="77777777" w:rsidR="00157BE4" w:rsidRDefault="00000000">
      <w:pPr>
        <w:rPr>
          <w:sz w:val="22"/>
          <w:szCs w:val="22"/>
        </w:rPr>
      </w:pPr>
      <w:r>
        <w:rPr>
          <w:sz w:val="22"/>
          <w:szCs w:val="22"/>
        </w:rPr>
        <w:t>harm or a significant change in wellbeing, or signs of assault or unexplained injuries. Unexplained gifts</w:t>
      </w:r>
    </w:p>
    <w:p w14:paraId="0225562A" w14:textId="77777777" w:rsidR="00157BE4" w:rsidRDefault="00000000">
      <w:pPr>
        <w:rPr>
          <w:sz w:val="22"/>
          <w:szCs w:val="22"/>
        </w:rPr>
      </w:pPr>
      <w:r>
        <w:rPr>
          <w:sz w:val="22"/>
          <w:szCs w:val="22"/>
        </w:rPr>
        <w:t>or new possessions could also indicate that children have been approached by, or are involved with,</w:t>
      </w:r>
    </w:p>
    <w:p w14:paraId="6D673011" w14:textId="77777777" w:rsidR="00157BE4" w:rsidRDefault="00000000">
      <w:pPr>
        <w:rPr>
          <w:sz w:val="22"/>
          <w:szCs w:val="22"/>
        </w:rPr>
      </w:pPr>
      <w:r>
        <w:rPr>
          <w:sz w:val="22"/>
          <w:szCs w:val="22"/>
        </w:rPr>
        <w:t>individuals associated with criminal networks or gangs.</w:t>
      </w:r>
    </w:p>
    <w:p w14:paraId="2AABFFD4" w14:textId="77777777" w:rsidR="00157BE4" w:rsidRDefault="00157BE4">
      <w:pPr>
        <w:rPr>
          <w:sz w:val="22"/>
          <w:szCs w:val="22"/>
        </w:rPr>
      </w:pPr>
    </w:p>
    <w:p w14:paraId="238237F7" w14:textId="77777777" w:rsidR="00157BE4" w:rsidRDefault="00000000">
      <w:pPr>
        <w:rPr>
          <w:sz w:val="22"/>
          <w:szCs w:val="22"/>
        </w:rPr>
      </w:pPr>
      <w:r>
        <w:rPr>
          <w:sz w:val="22"/>
          <w:szCs w:val="22"/>
        </w:rPr>
        <w:t xml:space="preserve">If staff have a concern about a child or a child make a report to </w:t>
      </w:r>
      <w:proofErr w:type="gramStart"/>
      <w:r>
        <w:rPr>
          <w:sz w:val="22"/>
          <w:szCs w:val="22"/>
        </w:rPr>
        <w:t>the,</w:t>
      </w:r>
      <w:proofErr w:type="gramEnd"/>
      <w:r>
        <w:rPr>
          <w:sz w:val="22"/>
          <w:szCs w:val="22"/>
        </w:rPr>
        <w:t xml:space="preserve"> staff should follow the referral</w:t>
      </w:r>
    </w:p>
    <w:p w14:paraId="55A9D14D" w14:textId="77777777" w:rsidR="00157BE4" w:rsidRDefault="00000000">
      <w:pPr>
        <w:rPr>
          <w:sz w:val="22"/>
          <w:szCs w:val="22"/>
        </w:rPr>
      </w:pPr>
      <w:r>
        <w:rPr>
          <w:sz w:val="22"/>
          <w:szCs w:val="22"/>
        </w:rPr>
        <w:t>process in this policy. If staff are in any doubt about what to do, they should speak to the DSL or DDSL.</w:t>
      </w:r>
    </w:p>
    <w:p w14:paraId="6ECF5741" w14:textId="77777777" w:rsidR="00157BE4" w:rsidRDefault="00157BE4">
      <w:pPr>
        <w:rPr>
          <w:sz w:val="22"/>
          <w:szCs w:val="22"/>
        </w:rPr>
      </w:pPr>
    </w:p>
    <w:p w14:paraId="2353421D" w14:textId="77777777" w:rsidR="00157BE4" w:rsidRDefault="00000000">
      <w:pPr>
        <w:rPr>
          <w:sz w:val="22"/>
          <w:szCs w:val="22"/>
        </w:rPr>
      </w:pPr>
      <w:r>
        <w:br w:type="page"/>
      </w:r>
    </w:p>
    <w:p w14:paraId="4C1C22C8" w14:textId="77777777" w:rsidR="00157BE4" w:rsidRDefault="00000000">
      <w:pPr>
        <w:rPr>
          <w:sz w:val="22"/>
          <w:szCs w:val="22"/>
        </w:rPr>
      </w:pPr>
      <w:bookmarkStart w:id="19" w:name="_heading=h.19c6y18" w:colFirst="0" w:colLast="0"/>
      <w:bookmarkEnd w:id="19"/>
      <w:r>
        <w:rPr>
          <w:i/>
          <w:iCs/>
          <w:sz w:val="22"/>
          <w:szCs w:val="22"/>
        </w:rPr>
        <w:t xml:space="preserve">So Called ‘Honour Based’ </w:t>
      </w:r>
      <w:proofErr w:type="gramStart"/>
      <w:r>
        <w:rPr>
          <w:i/>
          <w:iCs/>
          <w:sz w:val="22"/>
          <w:szCs w:val="22"/>
        </w:rPr>
        <w:t>Abuse</w:t>
      </w:r>
      <w:r>
        <w:rPr>
          <w:sz w:val="22"/>
          <w:szCs w:val="22"/>
        </w:rPr>
        <w:t>:</w:t>
      </w:r>
      <w:proofErr w:type="gramEnd"/>
      <w:r>
        <w:rPr>
          <w:sz w:val="22"/>
          <w:szCs w:val="22"/>
        </w:rPr>
        <w:t xml:space="preserve"> encompasses crimes which have been committed to protect or</w:t>
      </w:r>
    </w:p>
    <w:p w14:paraId="6E6F4119" w14:textId="77777777" w:rsidR="00157BE4" w:rsidRDefault="00000000">
      <w:pPr>
        <w:rPr>
          <w:sz w:val="22"/>
          <w:szCs w:val="22"/>
        </w:rPr>
      </w:pPr>
      <w:r>
        <w:rPr>
          <w:sz w:val="22"/>
          <w:szCs w:val="22"/>
        </w:rPr>
        <w:t>defend the honour of the family and/or the community, including Female Genital Mutilation (FGM),</w:t>
      </w:r>
    </w:p>
    <w:p w14:paraId="3D21523F" w14:textId="77777777" w:rsidR="00157BE4" w:rsidRDefault="00000000">
      <w:pPr>
        <w:rPr>
          <w:sz w:val="22"/>
          <w:szCs w:val="22"/>
        </w:rPr>
      </w:pPr>
      <w:r>
        <w:rPr>
          <w:sz w:val="22"/>
          <w:szCs w:val="22"/>
        </w:rPr>
        <w:t xml:space="preserve">forced marriage, and practices such as breast ironing. </w:t>
      </w:r>
    </w:p>
    <w:p w14:paraId="425CFF99" w14:textId="77777777" w:rsidR="00157BE4" w:rsidRDefault="00157BE4">
      <w:pPr>
        <w:rPr>
          <w:sz w:val="22"/>
          <w:szCs w:val="22"/>
        </w:rPr>
      </w:pPr>
    </w:p>
    <w:p w14:paraId="04C659B7" w14:textId="77777777" w:rsidR="00157BE4" w:rsidRDefault="00000000">
      <w:pPr>
        <w:rPr>
          <w:sz w:val="22"/>
          <w:szCs w:val="22"/>
        </w:rPr>
      </w:pPr>
      <w:r>
        <w:rPr>
          <w:sz w:val="22"/>
          <w:szCs w:val="22"/>
        </w:rPr>
        <w:t>It can include multiple perpetrators.</w:t>
      </w:r>
    </w:p>
    <w:p w14:paraId="486C7FBF" w14:textId="77777777" w:rsidR="00157BE4" w:rsidRDefault="00157BE4">
      <w:pPr>
        <w:rPr>
          <w:sz w:val="22"/>
          <w:szCs w:val="22"/>
        </w:rPr>
      </w:pPr>
    </w:p>
    <w:p w14:paraId="056D9A0F" w14:textId="77777777" w:rsidR="00157BE4" w:rsidRDefault="00000000">
      <w:pPr>
        <w:rPr>
          <w:sz w:val="22"/>
          <w:szCs w:val="22"/>
        </w:rPr>
      </w:pPr>
      <w:bookmarkStart w:id="20" w:name="_heading=h.3tbugp1" w:colFirst="0" w:colLast="0"/>
      <w:bookmarkEnd w:id="20"/>
      <w:r>
        <w:rPr>
          <w:i/>
          <w:iCs/>
          <w:sz w:val="22"/>
          <w:szCs w:val="22"/>
        </w:rPr>
        <w:t>FGM</w:t>
      </w:r>
      <w:r>
        <w:rPr>
          <w:sz w:val="22"/>
          <w:szCs w:val="22"/>
        </w:rPr>
        <w:t xml:space="preserve"> comprises all procedures involving partial or total removal of the external female genitalia or</w:t>
      </w:r>
    </w:p>
    <w:p w14:paraId="58BBD27E" w14:textId="77777777" w:rsidR="00157BE4" w:rsidRDefault="00000000">
      <w:pPr>
        <w:rPr>
          <w:sz w:val="22"/>
          <w:szCs w:val="22"/>
        </w:rPr>
      </w:pPr>
      <w:r>
        <w:rPr>
          <w:sz w:val="22"/>
          <w:szCs w:val="22"/>
        </w:rPr>
        <w:t>other injury to the female genital organs. Guidance on the warning signs that FGM may be about to</w:t>
      </w:r>
    </w:p>
    <w:p w14:paraId="38870996" w14:textId="77777777" w:rsidR="00157BE4" w:rsidRDefault="00000000">
      <w:pPr>
        <w:rPr>
          <w:sz w:val="22"/>
          <w:szCs w:val="22"/>
        </w:rPr>
      </w:pPr>
      <w:r>
        <w:rPr>
          <w:sz w:val="22"/>
          <w:szCs w:val="22"/>
        </w:rPr>
        <w:t xml:space="preserve">take place, or may have already taken place, can also be found on pages 38-41 of the </w:t>
      </w:r>
      <w:proofErr w:type="gramStart"/>
      <w:r>
        <w:rPr>
          <w:sz w:val="22"/>
          <w:szCs w:val="22"/>
        </w:rPr>
        <w:t>Multi-agency</w:t>
      </w:r>
      <w:proofErr w:type="gramEnd"/>
    </w:p>
    <w:p w14:paraId="2F8782DB" w14:textId="77777777" w:rsidR="00157BE4" w:rsidRDefault="00000000">
      <w:pPr>
        <w:rPr>
          <w:sz w:val="22"/>
          <w:szCs w:val="22"/>
        </w:rPr>
      </w:pPr>
      <w:r>
        <w:rPr>
          <w:sz w:val="22"/>
          <w:szCs w:val="22"/>
        </w:rPr>
        <w:t>statutory guidance on FGM.</w:t>
      </w:r>
    </w:p>
    <w:p w14:paraId="7CB3CA58" w14:textId="77777777" w:rsidR="00157BE4" w:rsidRDefault="00157BE4">
      <w:pPr>
        <w:rPr>
          <w:sz w:val="22"/>
          <w:szCs w:val="22"/>
        </w:rPr>
      </w:pPr>
    </w:p>
    <w:p w14:paraId="18669A6A" w14:textId="77777777" w:rsidR="00157BE4" w:rsidRDefault="00000000">
      <w:pPr>
        <w:rPr>
          <w:sz w:val="22"/>
          <w:szCs w:val="22"/>
        </w:rPr>
      </w:pPr>
      <w:r>
        <w:rPr>
          <w:sz w:val="22"/>
          <w:szCs w:val="22"/>
        </w:rPr>
        <w:t>If staff have a concern that a student may be at risk of HBA or has suffered HBA, they should speak to</w:t>
      </w:r>
    </w:p>
    <w:p w14:paraId="333EA582" w14:textId="77777777" w:rsidR="00157BE4" w:rsidRDefault="00000000">
      <w:pPr>
        <w:rPr>
          <w:sz w:val="22"/>
          <w:szCs w:val="22"/>
        </w:rPr>
      </w:pPr>
      <w:r>
        <w:rPr>
          <w:sz w:val="22"/>
          <w:szCs w:val="22"/>
        </w:rPr>
        <w:t>the DSL (or DDSL). As appropriate they will activate local safeguarding procedures, using existing</w:t>
      </w:r>
    </w:p>
    <w:p w14:paraId="05602D45" w14:textId="77777777" w:rsidR="00157BE4" w:rsidRDefault="00000000">
      <w:pPr>
        <w:rPr>
          <w:sz w:val="22"/>
          <w:szCs w:val="22"/>
        </w:rPr>
      </w:pPr>
      <w:r>
        <w:rPr>
          <w:sz w:val="22"/>
          <w:szCs w:val="22"/>
        </w:rPr>
        <w:t>national and local protocols for multi-agency liaison with Police and Children’s Social Care.</w:t>
      </w:r>
    </w:p>
    <w:p w14:paraId="55B556A7" w14:textId="77777777" w:rsidR="00157BE4" w:rsidRDefault="00157BE4">
      <w:pPr>
        <w:rPr>
          <w:sz w:val="22"/>
          <w:szCs w:val="22"/>
        </w:rPr>
      </w:pPr>
    </w:p>
    <w:p w14:paraId="28CA336A" w14:textId="77777777" w:rsidR="00157BE4" w:rsidRDefault="00000000">
      <w:pPr>
        <w:rPr>
          <w:sz w:val="22"/>
          <w:szCs w:val="22"/>
        </w:rPr>
      </w:pPr>
      <w:r>
        <w:rPr>
          <w:sz w:val="22"/>
          <w:szCs w:val="22"/>
        </w:rPr>
        <w:t>There is a statutory duty on staff to personally report to the Police where they discover (either</w:t>
      </w:r>
    </w:p>
    <w:p w14:paraId="70232ED0" w14:textId="77777777" w:rsidR="00157BE4" w:rsidRDefault="00000000">
      <w:pPr>
        <w:rPr>
          <w:sz w:val="22"/>
          <w:szCs w:val="22"/>
        </w:rPr>
      </w:pPr>
      <w:r>
        <w:rPr>
          <w:sz w:val="22"/>
          <w:szCs w:val="22"/>
        </w:rPr>
        <w:t>through disclosure by the victim or visual evidence) that FGM appears to have been carried out on a</w:t>
      </w:r>
    </w:p>
    <w:p w14:paraId="10C7E271" w14:textId="77777777" w:rsidR="00157BE4" w:rsidRDefault="00000000">
      <w:pPr>
        <w:rPr>
          <w:sz w:val="22"/>
          <w:szCs w:val="22"/>
        </w:rPr>
      </w:pPr>
      <w:r>
        <w:rPr>
          <w:sz w:val="22"/>
          <w:szCs w:val="22"/>
        </w:rPr>
        <w:t>girl under 18. Unless the member of staff has a good reason not to, they should still consider and discuss any such case with the DSL and involve children’s social care as appropriate. If the member of staff is unsure</w:t>
      </w:r>
    </w:p>
    <w:p w14:paraId="5F46CCB6" w14:textId="77777777" w:rsidR="00157BE4" w:rsidRDefault="00000000">
      <w:pPr>
        <w:rPr>
          <w:sz w:val="22"/>
          <w:szCs w:val="22"/>
        </w:rPr>
      </w:pPr>
      <w:r>
        <w:rPr>
          <w:sz w:val="22"/>
          <w:szCs w:val="22"/>
        </w:rPr>
        <w:t>whether this reporting duty applies, they should discuss their concerns with the DSL in accordance</w:t>
      </w:r>
    </w:p>
    <w:p w14:paraId="3A283CC8" w14:textId="77777777" w:rsidR="00157BE4" w:rsidRDefault="00000000">
      <w:pPr>
        <w:rPr>
          <w:sz w:val="22"/>
          <w:szCs w:val="22"/>
        </w:rPr>
      </w:pPr>
      <w:r>
        <w:rPr>
          <w:sz w:val="22"/>
          <w:szCs w:val="22"/>
        </w:rPr>
        <w:t>with this policy. Where a member of staff suspects that a student is at risk (i.e. where the member of staff does not</w:t>
      </w:r>
    </w:p>
    <w:p w14:paraId="34B09641" w14:textId="77777777" w:rsidR="00157BE4" w:rsidRDefault="00000000">
      <w:pPr>
        <w:rPr>
          <w:sz w:val="22"/>
          <w:szCs w:val="22"/>
        </w:rPr>
      </w:pPr>
      <w:r>
        <w:rPr>
          <w:sz w:val="22"/>
          <w:szCs w:val="22"/>
        </w:rPr>
        <w:t>discover that an act of FGM appears to have been carried out, either through disclosure by the victim</w:t>
      </w:r>
    </w:p>
    <w:p w14:paraId="75810E08" w14:textId="77777777" w:rsidR="00157BE4" w:rsidRDefault="00000000">
      <w:pPr>
        <w:rPr>
          <w:sz w:val="22"/>
          <w:szCs w:val="22"/>
        </w:rPr>
      </w:pPr>
      <w:r>
        <w:rPr>
          <w:sz w:val="22"/>
          <w:szCs w:val="22"/>
        </w:rPr>
        <w:t>or visual evidence) or it involves a student over 18, staffs should follow the organisation’s local</w:t>
      </w:r>
    </w:p>
    <w:p w14:paraId="7304419D" w14:textId="77777777" w:rsidR="00157BE4" w:rsidRDefault="00000000">
      <w:pPr>
        <w:rPr>
          <w:sz w:val="22"/>
          <w:szCs w:val="22"/>
        </w:rPr>
      </w:pPr>
      <w:r>
        <w:rPr>
          <w:sz w:val="22"/>
          <w:szCs w:val="22"/>
        </w:rPr>
        <w:t>safeguarding procedures.</w:t>
      </w:r>
    </w:p>
    <w:p w14:paraId="055615DB" w14:textId="77777777" w:rsidR="00157BE4" w:rsidRDefault="00157BE4">
      <w:pPr>
        <w:rPr>
          <w:sz w:val="22"/>
          <w:szCs w:val="22"/>
        </w:rPr>
      </w:pPr>
    </w:p>
    <w:p w14:paraId="529122BD" w14:textId="77777777" w:rsidR="00157BE4" w:rsidRDefault="00000000">
      <w:pPr>
        <w:rPr>
          <w:sz w:val="22"/>
          <w:szCs w:val="22"/>
        </w:rPr>
      </w:pPr>
      <w:bookmarkStart w:id="21" w:name="_heading=h.28h4qwu" w:colFirst="0" w:colLast="0"/>
      <w:bookmarkEnd w:id="21"/>
      <w:r>
        <w:rPr>
          <w:i/>
          <w:iCs/>
          <w:sz w:val="22"/>
          <w:szCs w:val="22"/>
        </w:rPr>
        <w:t>Forced Marriage</w:t>
      </w:r>
      <w:r>
        <w:rPr>
          <w:sz w:val="22"/>
          <w:szCs w:val="22"/>
        </w:rPr>
        <w:t xml:space="preserve">: Forcing a person into a marriage is a crime in England and Wales. </w:t>
      </w:r>
    </w:p>
    <w:p w14:paraId="24EE7EA2" w14:textId="77777777" w:rsidR="00157BE4" w:rsidRDefault="00157BE4">
      <w:pPr>
        <w:rPr>
          <w:sz w:val="22"/>
          <w:szCs w:val="22"/>
        </w:rPr>
      </w:pPr>
    </w:p>
    <w:p w14:paraId="6C7CDBC0" w14:textId="77777777" w:rsidR="00157BE4" w:rsidRDefault="00000000">
      <w:pPr>
        <w:rPr>
          <w:sz w:val="22"/>
          <w:szCs w:val="22"/>
        </w:rPr>
      </w:pPr>
      <w:r>
        <w:rPr>
          <w:sz w:val="22"/>
          <w:szCs w:val="22"/>
        </w:rPr>
        <w:t xml:space="preserve">A forced marriage is one </w:t>
      </w:r>
      <w:proofErr w:type="gramStart"/>
      <w:r>
        <w:rPr>
          <w:sz w:val="22"/>
          <w:szCs w:val="22"/>
        </w:rPr>
        <w:t>entered into</w:t>
      </w:r>
      <w:proofErr w:type="gramEnd"/>
      <w:r>
        <w:rPr>
          <w:sz w:val="22"/>
          <w:szCs w:val="22"/>
        </w:rPr>
        <w:t xml:space="preserve"> without the full and free consent of one or both parties and where violence, threats or any other form of coercion is used to cause a person to </w:t>
      </w:r>
      <w:proofErr w:type="gramStart"/>
      <w:r>
        <w:rPr>
          <w:sz w:val="22"/>
          <w:szCs w:val="22"/>
        </w:rPr>
        <w:t>enter into</w:t>
      </w:r>
      <w:proofErr w:type="gramEnd"/>
      <w:r>
        <w:rPr>
          <w:sz w:val="22"/>
          <w:szCs w:val="22"/>
        </w:rPr>
        <w:t xml:space="preserve"> a marriage. </w:t>
      </w:r>
    </w:p>
    <w:p w14:paraId="0D0738DC" w14:textId="77777777" w:rsidR="00157BE4" w:rsidRDefault="00157BE4">
      <w:pPr>
        <w:rPr>
          <w:sz w:val="22"/>
          <w:szCs w:val="22"/>
        </w:rPr>
      </w:pPr>
    </w:p>
    <w:p w14:paraId="691CF6CF" w14:textId="77777777" w:rsidR="00157BE4" w:rsidRDefault="00000000">
      <w:pPr>
        <w:rPr>
          <w:sz w:val="22"/>
          <w:szCs w:val="22"/>
        </w:rPr>
      </w:pPr>
      <w:r>
        <w:rPr>
          <w:sz w:val="22"/>
          <w:szCs w:val="22"/>
        </w:rPr>
        <w:t xml:space="preserve">Threats can be physical or emotional and psychological. </w:t>
      </w:r>
    </w:p>
    <w:p w14:paraId="17354775" w14:textId="77777777" w:rsidR="00157BE4" w:rsidRDefault="00157BE4">
      <w:pPr>
        <w:rPr>
          <w:sz w:val="22"/>
          <w:szCs w:val="22"/>
        </w:rPr>
      </w:pPr>
    </w:p>
    <w:p w14:paraId="72030853" w14:textId="77777777" w:rsidR="00157BE4" w:rsidRDefault="00000000">
      <w:pPr>
        <w:rPr>
          <w:sz w:val="22"/>
          <w:szCs w:val="22"/>
        </w:rPr>
      </w:pPr>
      <w:r>
        <w:rPr>
          <w:sz w:val="22"/>
          <w:szCs w:val="22"/>
        </w:rPr>
        <w:t>A lack of full and free consent can be where a person does not consent or where they cannot consent (if they have learning disabilities, for example).</w:t>
      </w:r>
    </w:p>
    <w:p w14:paraId="79635A86" w14:textId="77777777" w:rsidR="00157BE4" w:rsidRDefault="00157BE4">
      <w:pPr>
        <w:rPr>
          <w:sz w:val="22"/>
          <w:szCs w:val="22"/>
        </w:rPr>
      </w:pPr>
    </w:p>
    <w:p w14:paraId="7394C8FA" w14:textId="77777777" w:rsidR="00157BE4" w:rsidRDefault="00000000">
      <w:pPr>
        <w:rPr>
          <w:sz w:val="22"/>
          <w:szCs w:val="22"/>
        </w:rPr>
      </w:pPr>
      <w:r>
        <w:rPr>
          <w:sz w:val="22"/>
          <w:szCs w:val="22"/>
        </w:rPr>
        <w:t xml:space="preserve">Nevertheless, some communities use religion and culture </w:t>
      </w:r>
      <w:proofErr w:type="gramStart"/>
      <w:r>
        <w:rPr>
          <w:sz w:val="22"/>
          <w:szCs w:val="22"/>
        </w:rPr>
        <w:t>as a way to</w:t>
      </w:r>
      <w:proofErr w:type="gramEnd"/>
      <w:r>
        <w:rPr>
          <w:sz w:val="22"/>
          <w:szCs w:val="22"/>
        </w:rPr>
        <w:t xml:space="preserve"> coerce a person into marriage.</w:t>
      </w:r>
    </w:p>
    <w:p w14:paraId="2DEF1A3B" w14:textId="77777777" w:rsidR="00157BE4" w:rsidRDefault="00157BE4">
      <w:pPr>
        <w:rPr>
          <w:sz w:val="22"/>
          <w:szCs w:val="22"/>
        </w:rPr>
      </w:pPr>
    </w:p>
    <w:p w14:paraId="48CE0334" w14:textId="77777777" w:rsidR="00157BE4" w:rsidRDefault="00000000">
      <w:pPr>
        <w:rPr>
          <w:sz w:val="22"/>
          <w:szCs w:val="22"/>
        </w:rPr>
      </w:pPr>
      <w:r>
        <w:rPr>
          <w:sz w:val="22"/>
          <w:szCs w:val="22"/>
        </w:rPr>
        <w:t>There are a range of potential indicators that a child may be at risk of forced marriage, details of which can</w:t>
      </w:r>
    </w:p>
    <w:p w14:paraId="225DBD75" w14:textId="77777777" w:rsidR="00157BE4" w:rsidRDefault="00000000">
      <w:pPr>
        <w:rPr>
          <w:sz w:val="22"/>
          <w:szCs w:val="22"/>
        </w:rPr>
      </w:pPr>
      <w:r>
        <w:rPr>
          <w:sz w:val="22"/>
          <w:szCs w:val="22"/>
        </w:rPr>
        <w:t xml:space="preserve">be found on pages 13-14 of the </w:t>
      </w:r>
      <w:proofErr w:type="gramStart"/>
      <w:r>
        <w:rPr>
          <w:sz w:val="22"/>
          <w:szCs w:val="22"/>
        </w:rPr>
        <w:t>Multi-agency</w:t>
      </w:r>
      <w:proofErr w:type="gramEnd"/>
      <w:r>
        <w:rPr>
          <w:sz w:val="22"/>
          <w:szCs w:val="22"/>
        </w:rPr>
        <w:t xml:space="preserve"> guidelines: Handling cases of forced marriage. </w:t>
      </w:r>
    </w:p>
    <w:p w14:paraId="0139E3A3" w14:textId="77777777" w:rsidR="00157BE4" w:rsidRDefault="00157BE4">
      <w:pPr>
        <w:rPr>
          <w:sz w:val="22"/>
          <w:szCs w:val="22"/>
        </w:rPr>
      </w:pPr>
    </w:p>
    <w:p w14:paraId="24DE852F" w14:textId="77777777" w:rsidR="00157BE4" w:rsidRDefault="00000000">
      <w:pPr>
        <w:rPr>
          <w:sz w:val="22"/>
          <w:szCs w:val="22"/>
        </w:rPr>
      </w:pPr>
      <w:r>
        <w:rPr>
          <w:sz w:val="22"/>
          <w:szCs w:val="22"/>
        </w:rPr>
        <w:t>School staff can also contact the Forced Marriage Unit if they need advice or information: Contact: 020 7008 0151 or email fmu@fco.gov.uk.</w:t>
      </w:r>
    </w:p>
    <w:p w14:paraId="07A832EC" w14:textId="77777777" w:rsidR="00157BE4" w:rsidRDefault="00157BE4">
      <w:pPr>
        <w:rPr>
          <w:sz w:val="22"/>
          <w:szCs w:val="22"/>
        </w:rPr>
      </w:pPr>
    </w:p>
    <w:p w14:paraId="5AB6345A" w14:textId="77777777" w:rsidR="00157BE4" w:rsidRDefault="00157BE4">
      <w:pPr>
        <w:rPr>
          <w:sz w:val="22"/>
          <w:szCs w:val="22"/>
        </w:rPr>
      </w:pPr>
    </w:p>
    <w:p w14:paraId="1B035420" w14:textId="77777777" w:rsidR="00157BE4" w:rsidRDefault="00000000">
      <w:pPr>
        <w:rPr>
          <w:sz w:val="22"/>
          <w:szCs w:val="22"/>
        </w:rPr>
      </w:pPr>
      <w:bookmarkStart w:id="22" w:name="_heading=h.nmf14n" w:colFirst="0" w:colLast="0"/>
      <w:bookmarkEnd w:id="22"/>
      <w:r>
        <w:rPr>
          <w:i/>
          <w:iCs/>
          <w:sz w:val="22"/>
          <w:szCs w:val="22"/>
        </w:rPr>
        <w:t>Radicalisation</w:t>
      </w:r>
      <w:r>
        <w:rPr>
          <w:sz w:val="22"/>
          <w:szCs w:val="22"/>
        </w:rPr>
        <w:t>: Radicalisation refers to the process by which a person comes to support terrorism and</w:t>
      </w:r>
    </w:p>
    <w:p w14:paraId="69BF0F50" w14:textId="77777777" w:rsidR="00157BE4" w:rsidRDefault="00000000">
      <w:pPr>
        <w:rPr>
          <w:sz w:val="22"/>
          <w:szCs w:val="22"/>
        </w:rPr>
      </w:pPr>
      <w:r>
        <w:rPr>
          <w:sz w:val="22"/>
          <w:szCs w:val="22"/>
        </w:rPr>
        <w:t xml:space="preserve">extremist ideologies associated with terrorist groups. </w:t>
      </w:r>
    </w:p>
    <w:p w14:paraId="61BB5909" w14:textId="77777777" w:rsidR="00157BE4" w:rsidRDefault="00157BE4">
      <w:pPr>
        <w:rPr>
          <w:sz w:val="22"/>
          <w:szCs w:val="22"/>
        </w:rPr>
      </w:pPr>
    </w:p>
    <w:p w14:paraId="6B539A77" w14:textId="77777777" w:rsidR="00157BE4" w:rsidRDefault="00000000">
      <w:bookmarkStart w:id="23" w:name="_heading=h.37m2jsg" w:colFirst="0" w:colLast="0"/>
      <w:bookmarkEnd w:id="23"/>
      <w:r>
        <w:rPr>
          <w:i/>
          <w:iCs/>
          <w:sz w:val="22"/>
          <w:szCs w:val="22"/>
        </w:rPr>
        <w:t>Extremism</w:t>
      </w:r>
      <w:r>
        <w:rPr>
          <w:sz w:val="22"/>
          <w:szCs w:val="22"/>
        </w:rPr>
        <w:t xml:space="preserve"> is vocal or active opposition to fundamental British values, including democracy, the rule of law, individual liberty and mutual respect and tolerance of different faiths and beliefs. It can also call for the death of members of the armed forces.</w:t>
      </w:r>
      <w:r>
        <w:t xml:space="preserve"> </w:t>
      </w:r>
    </w:p>
    <w:p w14:paraId="0159AC2A" w14:textId="77777777" w:rsidR="00157BE4" w:rsidRDefault="00000000">
      <w:pPr>
        <w:rPr>
          <w:sz w:val="22"/>
          <w:szCs w:val="22"/>
        </w:rPr>
      </w:pPr>
      <w:r>
        <w:rPr>
          <w:sz w:val="22"/>
          <w:szCs w:val="22"/>
        </w:rPr>
        <w:t xml:space="preserve">Early indicators of radicalisation or extremism may include: </w:t>
      </w:r>
    </w:p>
    <w:p w14:paraId="682E6E25" w14:textId="77777777" w:rsidR="00157BE4" w:rsidRDefault="00000000">
      <w:pPr>
        <w:rPr>
          <w:sz w:val="22"/>
          <w:szCs w:val="22"/>
        </w:rPr>
      </w:pPr>
      <w:r>
        <w:rPr>
          <w:sz w:val="22"/>
          <w:szCs w:val="22"/>
        </w:rPr>
        <w:t xml:space="preserve">• Showing sympathy for extremist causes </w:t>
      </w:r>
    </w:p>
    <w:p w14:paraId="584465B2" w14:textId="77777777" w:rsidR="00157BE4" w:rsidRDefault="00000000">
      <w:pPr>
        <w:rPr>
          <w:sz w:val="22"/>
          <w:szCs w:val="22"/>
        </w:rPr>
      </w:pPr>
      <w:r>
        <w:rPr>
          <w:sz w:val="22"/>
          <w:szCs w:val="22"/>
        </w:rPr>
        <w:t xml:space="preserve">• Glorifying violence, especially to other faiths or cultures </w:t>
      </w:r>
    </w:p>
    <w:p w14:paraId="52FE4451" w14:textId="77777777" w:rsidR="00157BE4" w:rsidRDefault="00000000">
      <w:pPr>
        <w:rPr>
          <w:sz w:val="22"/>
          <w:szCs w:val="22"/>
        </w:rPr>
      </w:pPr>
      <w:r>
        <w:rPr>
          <w:sz w:val="22"/>
          <w:szCs w:val="22"/>
        </w:rPr>
        <w:t>• Making remarks or comments about being at extremist events or rallies</w:t>
      </w:r>
    </w:p>
    <w:p w14:paraId="7F8FAB6B" w14:textId="77777777" w:rsidR="00157BE4" w:rsidRDefault="00000000">
      <w:pPr>
        <w:rPr>
          <w:sz w:val="22"/>
          <w:szCs w:val="22"/>
        </w:rPr>
      </w:pPr>
      <w:r>
        <w:rPr>
          <w:sz w:val="22"/>
          <w:szCs w:val="22"/>
        </w:rPr>
        <w:t xml:space="preserve">• Evidence of possessing illegal or extremist literature </w:t>
      </w:r>
    </w:p>
    <w:p w14:paraId="45B01976" w14:textId="77777777" w:rsidR="00157BE4" w:rsidRDefault="00000000">
      <w:pPr>
        <w:rPr>
          <w:sz w:val="22"/>
          <w:szCs w:val="22"/>
        </w:rPr>
      </w:pPr>
      <w:r>
        <w:rPr>
          <w:sz w:val="22"/>
          <w:szCs w:val="22"/>
        </w:rPr>
        <w:t xml:space="preserve">• Advocating messages </w:t>
      </w:r>
      <w:proofErr w:type="gramStart"/>
      <w:r>
        <w:rPr>
          <w:sz w:val="22"/>
          <w:szCs w:val="22"/>
        </w:rPr>
        <w:t>similar to</w:t>
      </w:r>
      <w:proofErr w:type="gramEnd"/>
      <w:r>
        <w:rPr>
          <w:sz w:val="22"/>
          <w:szCs w:val="22"/>
        </w:rPr>
        <w:t xml:space="preserve"> illegal organisations or other extremist groups </w:t>
      </w:r>
    </w:p>
    <w:p w14:paraId="0FCDABCC" w14:textId="77777777" w:rsidR="00157BE4" w:rsidRDefault="00000000">
      <w:pPr>
        <w:rPr>
          <w:sz w:val="22"/>
          <w:szCs w:val="22"/>
        </w:rPr>
      </w:pPr>
      <w:r>
        <w:rPr>
          <w:sz w:val="22"/>
          <w:szCs w:val="22"/>
        </w:rPr>
        <w:t xml:space="preserve">• Out of character changes in dress, behaviour and peer relationships (but there are also very powerful narratives, programmes and networks that young people can come across online so involvement with </w:t>
      </w:r>
      <w:proofErr w:type="gramStart"/>
      <w:r>
        <w:rPr>
          <w:sz w:val="22"/>
          <w:szCs w:val="22"/>
        </w:rPr>
        <w:t>particular groups</w:t>
      </w:r>
      <w:proofErr w:type="gramEnd"/>
      <w:r>
        <w:rPr>
          <w:sz w:val="22"/>
          <w:szCs w:val="22"/>
        </w:rPr>
        <w:t xml:space="preserve"> may not be apparent) </w:t>
      </w:r>
    </w:p>
    <w:p w14:paraId="6044621C" w14:textId="77777777" w:rsidR="00157BE4" w:rsidRDefault="00000000">
      <w:pPr>
        <w:rPr>
          <w:sz w:val="22"/>
          <w:szCs w:val="22"/>
        </w:rPr>
      </w:pPr>
      <w:r>
        <w:rPr>
          <w:sz w:val="22"/>
          <w:szCs w:val="22"/>
        </w:rPr>
        <w:t xml:space="preserve">• Secretive behaviour </w:t>
      </w:r>
    </w:p>
    <w:p w14:paraId="3A74C46F" w14:textId="77777777" w:rsidR="00157BE4" w:rsidRDefault="00000000">
      <w:pPr>
        <w:rPr>
          <w:sz w:val="22"/>
          <w:szCs w:val="22"/>
        </w:rPr>
      </w:pPr>
      <w:r>
        <w:rPr>
          <w:sz w:val="22"/>
          <w:szCs w:val="22"/>
        </w:rPr>
        <w:t xml:space="preserve">• Online searches or sharing extremist messages or social profiles </w:t>
      </w:r>
    </w:p>
    <w:p w14:paraId="2CA09E42" w14:textId="77777777" w:rsidR="00157BE4" w:rsidRDefault="00000000">
      <w:pPr>
        <w:rPr>
          <w:sz w:val="22"/>
          <w:szCs w:val="22"/>
        </w:rPr>
      </w:pPr>
      <w:r>
        <w:rPr>
          <w:sz w:val="22"/>
          <w:szCs w:val="22"/>
        </w:rPr>
        <w:t xml:space="preserve">• Intolerance of difference, including faith, culture, gender, race or sexuality </w:t>
      </w:r>
    </w:p>
    <w:p w14:paraId="28E40BD7" w14:textId="77777777" w:rsidR="00157BE4" w:rsidRDefault="00000000">
      <w:pPr>
        <w:rPr>
          <w:sz w:val="22"/>
          <w:szCs w:val="22"/>
        </w:rPr>
      </w:pPr>
      <w:r>
        <w:rPr>
          <w:sz w:val="22"/>
          <w:szCs w:val="22"/>
        </w:rPr>
        <w:t xml:space="preserve">• Graffiti, </w:t>
      </w:r>
      <w:proofErr w:type="gramStart"/>
      <w:r>
        <w:rPr>
          <w:sz w:val="22"/>
          <w:szCs w:val="22"/>
        </w:rPr>
        <w:t>art work</w:t>
      </w:r>
      <w:proofErr w:type="gramEnd"/>
      <w:r>
        <w:rPr>
          <w:sz w:val="22"/>
          <w:szCs w:val="22"/>
        </w:rPr>
        <w:t xml:space="preserve"> or writing that displays extremist themes </w:t>
      </w:r>
    </w:p>
    <w:p w14:paraId="4FA703FB" w14:textId="77777777" w:rsidR="00157BE4" w:rsidRDefault="00000000">
      <w:pPr>
        <w:rPr>
          <w:sz w:val="22"/>
          <w:szCs w:val="22"/>
        </w:rPr>
      </w:pPr>
      <w:r>
        <w:rPr>
          <w:sz w:val="22"/>
          <w:szCs w:val="22"/>
        </w:rPr>
        <w:t>• Attempts to impose extremist views or practices on others</w:t>
      </w:r>
    </w:p>
    <w:p w14:paraId="55509BF5" w14:textId="77777777" w:rsidR="00157BE4" w:rsidRDefault="00000000">
      <w:pPr>
        <w:rPr>
          <w:sz w:val="22"/>
          <w:szCs w:val="22"/>
        </w:rPr>
      </w:pPr>
      <w:r>
        <w:rPr>
          <w:sz w:val="22"/>
          <w:szCs w:val="22"/>
        </w:rPr>
        <w:t xml:space="preserve"> • Verbalising anti-western or anti-British views </w:t>
      </w:r>
    </w:p>
    <w:p w14:paraId="107BF5CD" w14:textId="77777777" w:rsidR="00157BE4" w:rsidRDefault="00000000">
      <w:pPr>
        <w:rPr>
          <w:sz w:val="22"/>
          <w:szCs w:val="22"/>
        </w:rPr>
      </w:pPr>
      <w:r>
        <w:rPr>
          <w:sz w:val="22"/>
          <w:szCs w:val="22"/>
        </w:rPr>
        <w:t>• Advocating violence towards others.</w:t>
      </w:r>
    </w:p>
    <w:p w14:paraId="7E916D3F" w14:textId="77777777" w:rsidR="00157BE4" w:rsidRDefault="00157BE4">
      <w:pPr>
        <w:rPr>
          <w:sz w:val="22"/>
          <w:szCs w:val="22"/>
        </w:rPr>
      </w:pPr>
    </w:p>
    <w:p w14:paraId="2C18F76F" w14:textId="77777777" w:rsidR="00157BE4" w:rsidRDefault="00000000">
      <w:pPr>
        <w:rPr>
          <w:sz w:val="22"/>
          <w:szCs w:val="22"/>
        </w:rPr>
      </w:pPr>
      <w:r>
        <w:rPr>
          <w:sz w:val="22"/>
          <w:szCs w:val="22"/>
        </w:rPr>
        <w:t>There is no single way of identifying whether a child is likely to be susceptible to an extremist ideology.</w:t>
      </w:r>
    </w:p>
    <w:p w14:paraId="54D92661" w14:textId="77777777" w:rsidR="00157BE4" w:rsidRDefault="00000000">
      <w:pPr>
        <w:rPr>
          <w:sz w:val="22"/>
          <w:szCs w:val="22"/>
        </w:rPr>
      </w:pPr>
      <w:r>
        <w:rPr>
          <w:sz w:val="22"/>
          <w:szCs w:val="22"/>
        </w:rPr>
        <w:t>Background factors combined with specific influences such as family and friends may contribute to a</w:t>
      </w:r>
    </w:p>
    <w:p w14:paraId="29A234E6" w14:textId="77777777" w:rsidR="00157BE4" w:rsidRDefault="00000000">
      <w:pPr>
        <w:rPr>
          <w:sz w:val="22"/>
          <w:szCs w:val="22"/>
        </w:rPr>
      </w:pPr>
      <w:r>
        <w:rPr>
          <w:sz w:val="22"/>
          <w:szCs w:val="22"/>
        </w:rPr>
        <w:t>child’s vulnerability. Similarly, radicalisation can occur through many different methods (such as social</w:t>
      </w:r>
    </w:p>
    <w:p w14:paraId="4ED43757" w14:textId="77777777" w:rsidR="00157BE4" w:rsidRDefault="00000000">
      <w:pPr>
        <w:rPr>
          <w:sz w:val="22"/>
          <w:szCs w:val="22"/>
        </w:rPr>
      </w:pPr>
      <w:r>
        <w:rPr>
          <w:sz w:val="22"/>
          <w:szCs w:val="22"/>
        </w:rPr>
        <w:t>media or the internet) and settings (such as within the home). However, it is possible to protect</w:t>
      </w:r>
    </w:p>
    <w:p w14:paraId="3E5BF200" w14:textId="77777777" w:rsidR="00157BE4" w:rsidRDefault="00000000">
      <w:pPr>
        <w:rPr>
          <w:sz w:val="22"/>
          <w:szCs w:val="22"/>
        </w:rPr>
      </w:pPr>
      <w:r>
        <w:rPr>
          <w:sz w:val="22"/>
          <w:szCs w:val="22"/>
        </w:rPr>
        <w:t>vulnerable people from extremist ideology and intervene to prevent those at risk of radicalisation</w:t>
      </w:r>
    </w:p>
    <w:p w14:paraId="685FCB54" w14:textId="77777777" w:rsidR="00157BE4" w:rsidRDefault="00000000">
      <w:pPr>
        <w:rPr>
          <w:sz w:val="22"/>
          <w:szCs w:val="22"/>
        </w:rPr>
      </w:pPr>
      <w:r>
        <w:rPr>
          <w:sz w:val="22"/>
          <w:szCs w:val="22"/>
        </w:rPr>
        <w:t xml:space="preserve">being radicalised. </w:t>
      </w:r>
    </w:p>
    <w:p w14:paraId="3E0853D8" w14:textId="77777777" w:rsidR="00157BE4" w:rsidRDefault="00157BE4">
      <w:pPr>
        <w:rPr>
          <w:sz w:val="22"/>
          <w:szCs w:val="22"/>
        </w:rPr>
      </w:pPr>
    </w:p>
    <w:p w14:paraId="608568BF" w14:textId="77777777" w:rsidR="00157BE4" w:rsidRDefault="00000000">
      <w:pPr>
        <w:rPr>
          <w:sz w:val="22"/>
          <w:szCs w:val="22"/>
        </w:rPr>
      </w:pPr>
      <w:r>
        <w:rPr>
          <w:sz w:val="22"/>
          <w:szCs w:val="22"/>
        </w:rPr>
        <w:t xml:space="preserve">As with other safeguarding risks, staff should be alert to changes in children’s behaviour, which could indicate that they may </w:t>
      </w:r>
      <w:proofErr w:type="gramStart"/>
      <w:r>
        <w:rPr>
          <w:sz w:val="22"/>
          <w:szCs w:val="22"/>
        </w:rPr>
        <w:t>be in need of</w:t>
      </w:r>
      <w:proofErr w:type="gramEnd"/>
      <w:r>
        <w:rPr>
          <w:sz w:val="22"/>
          <w:szCs w:val="22"/>
        </w:rPr>
        <w:t xml:space="preserve"> help or protection. Staff should use their judgement in identifying children who might be at risk of radicalisation and act proportionately which may include the designated safeguarding lead (or deputy) making a Prevent referral.  </w:t>
      </w:r>
    </w:p>
    <w:p w14:paraId="79105B13" w14:textId="77777777" w:rsidR="00157BE4" w:rsidRDefault="00157BE4">
      <w:pPr>
        <w:rPr>
          <w:sz w:val="22"/>
          <w:szCs w:val="22"/>
        </w:rPr>
      </w:pPr>
    </w:p>
    <w:p w14:paraId="0382D321" w14:textId="77777777" w:rsidR="00157BE4" w:rsidRDefault="00000000">
      <w:pPr>
        <w:rPr>
          <w:sz w:val="22"/>
          <w:szCs w:val="22"/>
        </w:rPr>
      </w:pPr>
      <w:r>
        <w:rPr>
          <w:sz w:val="22"/>
          <w:szCs w:val="22"/>
        </w:rPr>
        <w:t>The DSL (and any deputies) should be aware of local procedures for making a Prevent referral.</w:t>
      </w:r>
    </w:p>
    <w:p w14:paraId="4CEA49C4" w14:textId="77777777" w:rsidR="00157BE4" w:rsidRDefault="00157BE4">
      <w:pPr>
        <w:rPr>
          <w:sz w:val="22"/>
          <w:szCs w:val="22"/>
        </w:rPr>
      </w:pPr>
    </w:p>
    <w:p w14:paraId="531CC78F" w14:textId="77777777" w:rsidR="00157BE4" w:rsidRDefault="00000000">
      <w:pPr>
        <w:rPr>
          <w:sz w:val="22"/>
          <w:szCs w:val="22"/>
        </w:rPr>
      </w:pPr>
      <w:r>
        <w:rPr>
          <w:sz w:val="22"/>
          <w:szCs w:val="22"/>
        </w:rPr>
        <w:t>The Designated Safeguarding Lead has received training about the Prevent Duty and tackling extremism and is able to support staff with any concerns they may have.</w:t>
      </w:r>
    </w:p>
    <w:p w14:paraId="12208D3F" w14:textId="77777777" w:rsidR="00157BE4" w:rsidRDefault="00157BE4">
      <w:pPr>
        <w:rPr>
          <w:sz w:val="20"/>
          <w:szCs w:val="20"/>
        </w:rPr>
      </w:pPr>
    </w:p>
    <w:p w14:paraId="05D76AA1" w14:textId="77777777" w:rsidR="00157BE4" w:rsidRDefault="00000000">
      <w:pPr>
        <w:rPr>
          <w:sz w:val="22"/>
          <w:szCs w:val="22"/>
        </w:rPr>
      </w:pPr>
      <w:r>
        <w:rPr>
          <w:sz w:val="22"/>
          <w:szCs w:val="22"/>
        </w:rPr>
        <w:t>Special Educational Needs and/or Disabilities: Students with SEND may not outwardly shown signs</w:t>
      </w:r>
    </w:p>
    <w:p w14:paraId="34225391" w14:textId="77777777" w:rsidR="00157BE4" w:rsidRDefault="00000000">
      <w:pPr>
        <w:rPr>
          <w:sz w:val="22"/>
          <w:szCs w:val="22"/>
        </w:rPr>
      </w:pPr>
      <w:r>
        <w:rPr>
          <w:sz w:val="22"/>
          <w:szCs w:val="22"/>
        </w:rPr>
        <w:t>of abuse and/or may have difficulties in communication about abuse or neglect. Students with SEND</w:t>
      </w:r>
    </w:p>
    <w:p w14:paraId="23ECBA8B" w14:textId="77777777" w:rsidR="00157BE4" w:rsidRDefault="00000000">
      <w:pPr>
        <w:rPr>
          <w:sz w:val="22"/>
          <w:szCs w:val="22"/>
        </w:rPr>
      </w:pPr>
      <w:r>
        <w:rPr>
          <w:sz w:val="22"/>
          <w:szCs w:val="22"/>
        </w:rPr>
        <w:t xml:space="preserve">are more likely to be abused by their peers. </w:t>
      </w:r>
    </w:p>
    <w:p w14:paraId="4BBD2A4E" w14:textId="77777777" w:rsidR="00157BE4" w:rsidRDefault="00157BE4">
      <w:pPr>
        <w:rPr>
          <w:sz w:val="22"/>
          <w:szCs w:val="22"/>
        </w:rPr>
      </w:pPr>
    </w:p>
    <w:p w14:paraId="330CDAF0" w14:textId="77777777" w:rsidR="00157BE4" w:rsidRDefault="00000000">
      <w:pPr>
        <w:rPr>
          <w:sz w:val="22"/>
          <w:szCs w:val="22"/>
        </w:rPr>
      </w:pPr>
      <w:r>
        <w:rPr>
          <w:sz w:val="22"/>
          <w:szCs w:val="22"/>
        </w:rPr>
        <w:t>These can include:</w:t>
      </w:r>
    </w:p>
    <w:p w14:paraId="0F37F28C" w14:textId="77777777" w:rsidR="00157BE4" w:rsidRDefault="00000000">
      <w:pPr>
        <w:rPr>
          <w:sz w:val="22"/>
          <w:szCs w:val="22"/>
        </w:rPr>
      </w:pPr>
      <w:r>
        <w:rPr>
          <w:sz w:val="22"/>
          <w:szCs w:val="22"/>
        </w:rPr>
        <w:t>• assumptions that indicators of possible abuse such as behaviour, mood and injury relate to</w:t>
      </w:r>
    </w:p>
    <w:p w14:paraId="706091AA" w14:textId="77777777" w:rsidR="00157BE4" w:rsidRDefault="00000000">
      <w:pPr>
        <w:rPr>
          <w:sz w:val="22"/>
          <w:szCs w:val="22"/>
        </w:rPr>
      </w:pPr>
      <w:r>
        <w:rPr>
          <w:sz w:val="22"/>
          <w:szCs w:val="22"/>
        </w:rPr>
        <w:t xml:space="preserve">the child’s disability without further </w:t>
      </w:r>
      <w:proofErr w:type="gramStart"/>
      <w:r>
        <w:rPr>
          <w:sz w:val="22"/>
          <w:szCs w:val="22"/>
        </w:rPr>
        <w:t>exploration;</w:t>
      </w:r>
      <w:proofErr w:type="gramEnd"/>
    </w:p>
    <w:p w14:paraId="43C1186D" w14:textId="77777777" w:rsidR="00157BE4" w:rsidRDefault="00000000">
      <w:pPr>
        <w:rPr>
          <w:sz w:val="22"/>
          <w:szCs w:val="22"/>
        </w:rPr>
      </w:pPr>
      <w:r>
        <w:rPr>
          <w:sz w:val="22"/>
          <w:szCs w:val="22"/>
        </w:rPr>
        <w:t>• being more prone to peer group isolation than other children</w:t>
      </w:r>
    </w:p>
    <w:p w14:paraId="61D2D634" w14:textId="77777777" w:rsidR="00157BE4" w:rsidRDefault="00000000">
      <w:pPr>
        <w:rPr>
          <w:sz w:val="22"/>
          <w:szCs w:val="22"/>
        </w:rPr>
      </w:pPr>
      <w:r>
        <w:rPr>
          <w:sz w:val="22"/>
          <w:szCs w:val="22"/>
        </w:rPr>
        <w:t>• the potential for children with SEN and disabilities being disproportionally impacted by</w:t>
      </w:r>
    </w:p>
    <w:p w14:paraId="7070631A" w14:textId="77777777" w:rsidR="00157BE4" w:rsidRDefault="00000000">
      <w:pPr>
        <w:rPr>
          <w:sz w:val="22"/>
          <w:szCs w:val="22"/>
        </w:rPr>
      </w:pPr>
      <w:r>
        <w:rPr>
          <w:sz w:val="22"/>
          <w:szCs w:val="22"/>
        </w:rPr>
        <w:t>behaviours such as bullying, without outwardly showing any signs; and</w:t>
      </w:r>
    </w:p>
    <w:p w14:paraId="2296D0F6" w14:textId="77777777" w:rsidR="00157BE4" w:rsidRDefault="00000000">
      <w:pPr>
        <w:rPr>
          <w:sz w:val="22"/>
          <w:szCs w:val="22"/>
        </w:rPr>
      </w:pPr>
      <w:r>
        <w:rPr>
          <w:sz w:val="22"/>
          <w:szCs w:val="22"/>
        </w:rPr>
        <w:t>• communication barriers and difficulties in overcoming these barriers.</w:t>
      </w:r>
    </w:p>
    <w:p w14:paraId="0EDB323B" w14:textId="77777777" w:rsidR="00157BE4" w:rsidRDefault="00157BE4">
      <w:pPr>
        <w:rPr>
          <w:sz w:val="22"/>
          <w:szCs w:val="22"/>
        </w:rPr>
      </w:pPr>
    </w:p>
    <w:p w14:paraId="0A22B224" w14:textId="77777777" w:rsidR="00157BE4" w:rsidRDefault="00000000">
      <w:pPr>
        <w:rPr>
          <w:sz w:val="22"/>
          <w:szCs w:val="22"/>
        </w:rPr>
      </w:pPr>
      <w:bookmarkStart w:id="24" w:name="_heading=h.1mrcu09" w:colFirst="0" w:colLast="0"/>
      <w:bookmarkEnd w:id="24"/>
      <w:r>
        <w:rPr>
          <w:i/>
          <w:iCs/>
          <w:sz w:val="22"/>
          <w:szCs w:val="22"/>
        </w:rPr>
        <w:t>Lesbian, Gay, Bi or Trans (LGBT)</w:t>
      </w:r>
      <w:r>
        <w:rPr>
          <w:i/>
          <w:iCs/>
          <w:color w:val="542568"/>
          <w:sz w:val="22"/>
          <w:szCs w:val="22"/>
        </w:rPr>
        <w:t>:</w:t>
      </w:r>
      <w:r>
        <w:rPr>
          <w:sz w:val="22"/>
          <w:szCs w:val="22"/>
        </w:rPr>
        <w:t xml:space="preserve"> Children who are LGBT can be targeted by their peers. In some cases,</w:t>
      </w:r>
    </w:p>
    <w:p w14:paraId="7018C519" w14:textId="77777777" w:rsidR="00157BE4" w:rsidRDefault="00000000">
      <w:pPr>
        <w:rPr>
          <w:sz w:val="22"/>
          <w:szCs w:val="22"/>
        </w:rPr>
      </w:pPr>
      <w:r>
        <w:rPr>
          <w:sz w:val="22"/>
          <w:szCs w:val="22"/>
        </w:rPr>
        <w:t>a student who is perceived by their peers to be LGBT (whether they are or not) can be just as</w:t>
      </w:r>
    </w:p>
    <w:p w14:paraId="014E4EDD" w14:textId="77777777" w:rsidR="00157BE4" w:rsidRDefault="00000000">
      <w:pPr>
        <w:rPr>
          <w:sz w:val="22"/>
          <w:szCs w:val="22"/>
        </w:rPr>
      </w:pPr>
      <w:r>
        <w:rPr>
          <w:sz w:val="22"/>
          <w:szCs w:val="22"/>
        </w:rPr>
        <w:t>vulnerable as children who identify as LGBT.</w:t>
      </w:r>
    </w:p>
    <w:p w14:paraId="343434A6" w14:textId="77777777" w:rsidR="00157BE4" w:rsidRDefault="00157BE4">
      <w:pPr>
        <w:rPr>
          <w:sz w:val="22"/>
          <w:szCs w:val="22"/>
        </w:rPr>
      </w:pPr>
    </w:p>
    <w:p w14:paraId="51D49F45" w14:textId="77777777" w:rsidR="00157BE4" w:rsidRDefault="00157BE4">
      <w:pPr>
        <w:rPr>
          <w:i/>
          <w:iCs/>
          <w:color w:val="542568"/>
          <w:sz w:val="22"/>
          <w:szCs w:val="22"/>
        </w:rPr>
      </w:pPr>
      <w:bookmarkStart w:id="25" w:name="_heading=h.46r0co2" w:colFirst="0" w:colLast="0"/>
      <w:bookmarkEnd w:id="25"/>
    </w:p>
    <w:p w14:paraId="64EEECAC" w14:textId="77777777" w:rsidR="00157BE4" w:rsidRDefault="00157BE4">
      <w:pPr>
        <w:rPr>
          <w:i/>
          <w:iCs/>
          <w:color w:val="542568"/>
          <w:sz w:val="22"/>
          <w:szCs w:val="22"/>
        </w:rPr>
      </w:pPr>
    </w:p>
    <w:p w14:paraId="3CFA7979" w14:textId="77777777" w:rsidR="00157BE4" w:rsidRDefault="00157BE4">
      <w:pPr>
        <w:rPr>
          <w:i/>
          <w:iCs/>
          <w:color w:val="542568"/>
          <w:sz w:val="22"/>
          <w:szCs w:val="22"/>
        </w:rPr>
      </w:pPr>
    </w:p>
    <w:p w14:paraId="7012DB84" w14:textId="77777777" w:rsidR="00157BE4" w:rsidRDefault="00000000">
      <w:pPr>
        <w:rPr>
          <w:sz w:val="22"/>
          <w:szCs w:val="22"/>
        </w:rPr>
      </w:pPr>
      <w:r>
        <w:rPr>
          <w:i/>
          <w:iCs/>
          <w:sz w:val="22"/>
          <w:szCs w:val="22"/>
        </w:rPr>
        <w:t>Children and the court system</w:t>
      </w:r>
      <w:r>
        <w:rPr>
          <w:i/>
          <w:iCs/>
          <w:color w:val="542568"/>
          <w:sz w:val="22"/>
          <w:szCs w:val="22"/>
        </w:rPr>
        <w:t>:</w:t>
      </w:r>
      <w:r>
        <w:rPr>
          <w:sz w:val="22"/>
          <w:szCs w:val="22"/>
        </w:rPr>
        <w:t xml:space="preserve"> Children are sometime required to give evidence in criminal courts,</w:t>
      </w:r>
    </w:p>
    <w:p w14:paraId="1E7C3883" w14:textId="77777777" w:rsidR="00157BE4" w:rsidRDefault="00000000">
      <w:pPr>
        <w:rPr>
          <w:sz w:val="22"/>
          <w:szCs w:val="22"/>
        </w:rPr>
      </w:pPr>
      <w:r>
        <w:rPr>
          <w:sz w:val="22"/>
          <w:szCs w:val="22"/>
        </w:rPr>
        <w:t>either for crimes committed against them or for crimes they have witnessed, and this will be</w:t>
      </w:r>
    </w:p>
    <w:p w14:paraId="1E90C040" w14:textId="77777777" w:rsidR="00157BE4" w:rsidRDefault="00000000">
      <w:pPr>
        <w:rPr>
          <w:sz w:val="22"/>
          <w:szCs w:val="22"/>
        </w:rPr>
      </w:pPr>
      <w:r>
        <w:rPr>
          <w:sz w:val="22"/>
          <w:szCs w:val="22"/>
        </w:rPr>
        <w:t>stressful for them. Making child arrangements following separation can also be stressful and</w:t>
      </w:r>
    </w:p>
    <w:p w14:paraId="322C15BE" w14:textId="77777777" w:rsidR="00157BE4" w:rsidRDefault="00000000">
      <w:pPr>
        <w:rPr>
          <w:sz w:val="22"/>
          <w:szCs w:val="22"/>
        </w:rPr>
      </w:pPr>
      <w:r>
        <w:rPr>
          <w:sz w:val="22"/>
          <w:szCs w:val="22"/>
        </w:rPr>
        <w:t>entrench conflict in families. Staff should be alert to the needs of such students and report any</w:t>
      </w:r>
    </w:p>
    <w:p w14:paraId="604AE03B" w14:textId="77777777" w:rsidR="00157BE4" w:rsidRDefault="00000000">
      <w:pPr>
        <w:rPr>
          <w:sz w:val="22"/>
          <w:szCs w:val="22"/>
        </w:rPr>
      </w:pPr>
      <w:r>
        <w:rPr>
          <w:sz w:val="22"/>
          <w:szCs w:val="22"/>
        </w:rPr>
        <w:t>concerns to the DSL or DDSL in accordance with this policy.</w:t>
      </w:r>
    </w:p>
    <w:p w14:paraId="338918D7" w14:textId="77777777" w:rsidR="00157BE4" w:rsidRDefault="00157BE4">
      <w:pPr>
        <w:rPr>
          <w:sz w:val="22"/>
          <w:szCs w:val="22"/>
        </w:rPr>
      </w:pPr>
    </w:p>
    <w:p w14:paraId="2D8ACF0B" w14:textId="77777777" w:rsidR="00157BE4" w:rsidRDefault="00000000">
      <w:pPr>
        <w:rPr>
          <w:sz w:val="22"/>
          <w:szCs w:val="22"/>
        </w:rPr>
      </w:pPr>
      <w:bookmarkStart w:id="26" w:name="_heading=h.2lwamvv" w:colFirst="0" w:colLast="0"/>
      <w:bookmarkEnd w:id="26"/>
      <w:r>
        <w:rPr>
          <w:i/>
          <w:iCs/>
          <w:sz w:val="22"/>
          <w:szCs w:val="22"/>
        </w:rPr>
        <w:t>Children who go missing from education or school:</w:t>
      </w:r>
      <w:r>
        <w:rPr>
          <w:sz w:val="22"/>
          <w:szCs w:val="22"/>
        </w:rPr>
        <w:t xml:space="preserve"> A child going missing is a potential indicator of a</w:t>
      </w:r>
    </w:p>
    <w:p w14:paraId="413591CB" w14:textId="77777777" w:rsidR="00157BE4" w:rsidRDefault="00000000">
      <w:pPr>
        <w:rPr>
          <w:sz w:val="22"/>
          <w:szCs w:val="22"/>
        </w:rPr>
      </w:pPr>
      <w:r>
        <w:rPr>
          <w:sz w:val="22"/>
          <w:szCs w:val="22"/>
        </w:rPr>
        <w:t xml:space="preserve">range of safeguarding possibilities, such as abuse or neglect. </w:t>
      </w:r>
    </w:p>
    <w:p w14:paraId="3F26E672" w14:textId="77777777" w:rsidR="00157BE4" w:rsidRDefault="00000000">
      <w:pPr>
        <w:rPr>
          <w:sz w:val="22"/>
          <w:szCs w:val="22"/>
        </w:rPr>
      </w:pPr>
      <w:r>
        <w:rPr>
          <w:sz w:val="22"/>
          <w:szCs w:val="22"/>
        </w:rPr>
        <w:t>Engaging Young Minds Ltd recognises that children missing from education are at increased risk of harm, including abuse, neglect, exploitation, and radicalisation.</w:t>
      </w:r>
    </w:p>
    <w:p w14:paraId="52638B1D" w14:textId="77777777" w:rsidR="00157BE4" w:rsidRDefault="00000000">
      <w:pPr>
        <w:rPr>
          <w:sz w:val="22"/>
          <w:szCs w:val="22"/>
        </w:rPr>
      </w:pPr>
      <w:r>
        <w:rPr>
          <w:sz w:val="22"/>
          <w:szCs w:val="22"/>
        </w:rPr>
        <w:t xml:space="preserve">A child is considered </w:t>
      </w:r>
      <w:r>
        <w:rPr>
          <w:b/>
          <w:bCs/>
          <w:sz w:val="22"/>
          <w:szCs w:val="22"/>
        </w:rPr>
        <w:t>missing from education</w:t>
      </w:r>
      <w:r>
        <w:rPr>
          <w:sz w:val="22"/>
          <w:szCs w:val="22"/>
        </w:rPr>
        <w:t xml:space="preserve"> where they are of compulsory school age and are not registered at a school or are not receiving suitable education for a sustained period.</w:t>
      </w:r>
    </w:p>
    <w:p w14:paraId="4FDCC05C" w14:textId="77777777" w:rsidR="00157BE4" w:rsidRDefault="00000000">
      <w:pPr>
        <w:pStyle w:val="Heading4"/>
        <w:keepNext w:val="0"/>
        <w:keepLines w:val="0"/>
        <w:rPr>
          <w:sz w:val="22"/>
          <w:szCs w:val="22"/>
        </w:rPr>
      </w:pPr>
      <w:bookmarkStart w:id="27" w:name="_heading=h.i19tjsa2ry1y" w:colFirst="0" w:colLast="0"/>
      <w:bookmarkEnd w:id="27"/>
      <w:r>
        <w:rPr>
          <w:sz w:val="22"/>
          <w:szCs w:val="22"/>
        </w:rPr>
        <w:t>Immediate Response</w:t>
      </w:r>
    </w:p>
    <w:p w14:paraId="62CC67AE" w14:textId="77777777" w:rsidR="00157BE4" w:rsidRDefault="00000000">
      <w:pPr>
        <w:numPr>
          <w:ilvl w:val="0"/>
          <w:numId w:val="61"/>
        </w:numPr>
        <w:spacing w:before="240"/>
        <w:rPr>
          <w:sz w:val="22"/>
          <w:szCs w:val="22"/>
        </w:rPr>
      </w:pPr>
      <w:r>
        <w:rPr>
          <w:sz w:val="22"/>
          <w:szCs w:val="22"/>
        </w:rPr>
        <w:t>Attendance is monitored for all planned sessions.</w:t>
      </w:r>
      <w:r>
        <w:rPr>
          <w:sz w:val="22"/>
          <w:szCs w:val="22"/>
        </w:rPr>
        <w:br/>
      </w:r>
    </w:p>
    <w:p w14:paraId="56B26B61" w14:textId="77777777" w:rsidR="00157BE4" w:rsidRDefault="00000000">
      <w:pPr>
        <w:numPr>
          <w:ilvl w:val="0"/>
          <w:numId w:val="61"/>
        </w:numPr>
        <w:rPr>
          <w:sz w:val="22"/>
          <w:szCs w:val="22"/>
        </w:rPr>
      </w:pPr>
      <w:r>
        <w:rPr>
          <w:sz w:val="22"/>
          <w:szCs w:val="22"/>
        </w:rPr>
        <w:t xml:space="preserve">If a child does not attend a scheduled session and no prior notice has been received, the tutor must inform the </w:t>
      </w:r>
      <w:r>
        <w:rPr>
          <w:b/>
          <w:bCs/>
          <w:sz w:val="22"/>
          <w:szCs w:val="22"/>
        </w:rPr>
        <w:t>Designated Safeguarding Lead (DSL)</w:t>
      </w:r>
      <w:r>
        <w:rPr>
          <w:sz w:val="22"/>
          <w:szCs w:val="22"/>
        </w:rPr>
        <w:t xml:space="preserve"> immediately.</w:t>
      </w:r>
      <w:r>
        <w:rPr>
          <w:sz w:val="22"/>
          <w:szCs w:val="22"/>
        </w:rPr>
        <w:br/>
      </w:r>
    </w:p>
    <w:p w14:paraId="15CE5B08" w14:textId="77777777" w:rsidR="00157BE4" w:rsidRDefault="00000000">
      <w:pPr>
        <w:numPr>
          <w:ilvl w:val="0"/>
          <w:numId w:val="61"/>
        </w:numPr>
        <w:spacing w:after="240"/>
        <w:rPr>
          <w:sz w:val="22"/>
          <w:szCs w:val="22"/>
        </w:rPr>
      </w:pPr>
      <w:r>
        <w:rPr>
          <w:sz w:val="22"/>
          <w:szCs w:val="22"/>
        </w:rPr>
        <w:t xml:space="preserve">Where provision is commissioned by a school or local authority, the relevant </w:t>
      </w:r>
      <w:r>
        <w:rPr>
          <w:b/>
          <w:bCs/>
          <w:sz w:val="22"/>
          <w:szCs w:val="22"/>
        </w:rPr>
        <w:t>school contact or commissioning officer</w:t>
      </w:r>
      <w:r>
        <w:rPr>
          <w:sz w:val="22"/>
          <w:szCs w:val="22"/>
        </w:rPr>
        <w:t xml:space="preserve"> will be notified on the </w:t>
      </w:r>
      <w:r>
        <w:rPr>
          <w:b/>
          <w:bCs/>
          <w:sz w:val="22"/>
          <w:szCs w:val="22"/>
        </w:rPr>
        <w:t>same day</w:t>
      </w:r>
      <w:r>
        <w:rPr>
          <w:sz w:val="22"/>
          <w:szCs w:val="22"/>
        </w:rPr>
        <w:t>.</w:t>
      </w:r>
      <w:r>
        <w:rPr>
          <w:sz w:val="22"/>
          <w:szCs w:val="22"/>
        </w:rPr>
        <w:br/>
      </w:r>
    </w:p>
    <w:p w14:paraId="2886FFE0" w14:textId="77777777" w:rsidR="00157BE4" w:rsidRDefault="00000000">
      <w:pPr>
        <w:pStyle w:val="Heading4"/>
        <w:keepNext w:val="0"/>
        <w:keepLines w:val="0"/>
        <w:rPr>
          <w:sz w:val="22"/>
          <w:szCs w:val="22"/>
        </w:rPr>
      </w:pPr>
      <w:bookmarkStart w:id="28" w:name="_heading=h.8khbnncji4zh" w:colFirst="0" w:colLast="0"/>
      <w:bookmarkEnd w:id="28"/>
      <w:r>
        <w:rPr>
          <w:sz w:val="22"/>
          <w:szCs w:val="22"/>
        </w:rPr>
        <w:t>Escalation and Reporting</w:t>
      </w:r>
    </w:p>
    <w:p w14:paraId="5E12F02B" w14:textId="77777777" w:rsidR="00157BE4" w:rsidRDefault="00000000">
      <w:pPr>
        <w:numPr>
          <w:ilvl w:val="0"/>
          <w:numId w:val="60"/>
        </w:numPr>
        <w:spacing w:before="240"/>
        <w:rPr>
          <w:sz w:val="22"/>
          <w:szCs w:val="22"/>
        </w:rPr>
      </w:pPr>
      <w:r>
        <w:rPr>
          <w:sz w:val="22"/>
          <w:szCs w:val="22"/>
        </w:rPr>
        <w:t xml:space="preserve">If absence continues or contact cannot be made with the child or family, the DSL will consider whether the child meets the threshold for </w:t>
      </w:r>
      <w:r>
        <w:rPr>
          <w:b/>
          <w:bCs/>
          <w:sz w:val="22"/>
          <w:szCs w:val="22"/>
        </w:rPr>
        <w:t>Children Missing Education</w:t>
      </w:r>
      <w:r>
        <w:rPr>
          <w:sz w:val="22"/>
          <w:szCs w:val="22"/>
        </w:rPr>
        <w:t>.</w:t>
      </w:r>
      <w:r>
        <w:rPr>
          <w:sz w:val="22"/>
          <w:szCs w:val="22"/>
        </w:rPr>
        <w:br/>
      </w:r>
    </w:p>
    <w:p w14:paraId="17947984" w14:textId="77777777" w:rsidR="00157BE4" w:rsidRDefault="00000000">
      <w:pPr>
        <w:numPr>
          <w:ilvl w:val="0"/>
          <w:numId w:val="60"/>
        </w:numPr>
        <w:rPr>
          <w:sz w:val="22"/>
          <w:szCs w:val="22"/>
        </w:rPr>
      </w:pPr>
      <w:r>
        <w:rPr>
          <w:sz w:val="22"/>
          <w:szCs w:val="22"/>
        </w:rPr>
        <w:t xml:space="preserve">Where a child has been absent for </w:t>
      </w:r>
      <w:r>
        <w:rPr>
          <w:b/>
          <w:bCs/>
          <w:sz w:val="22"/>
          <w:szCs w:val="22"/>
        </w:rPr>
        <w:t>10 consecutive school days</w:t>
      </w:r>
      <w:r>
        <w:rPr>
          <w:sz w:val="22"/>
          <w:szCs w:val="22"/>
        </w:rPr>
        <w:t xml:space="preserve"> without confirmation of alternative provision, the DSL will ensure the matter is reported to the </w:t>
      </w:r>
      <w:r>
        <w:rPr>
          <w:b/>
          <w:bCs/>
          <w:sz w:val="22"/>
          <w:szCs w:val="22"/>
        </w:rPr>
        <w:t>local authority</w:t>
      </w:r>
      <w:r>
        <w:rPr>
          <w:sz w:val="22"/>
          <w:szCs w:val="22"/>
        </w:rPr>
        <w:t xml:space="preserve"> in line with statutory guidance.</w:t>
      </w:r>
      <w:r>
        <w:rPr>
          <w:sz w:val="22"/>
          <w:szCs w:val="22"/>
        </w:rPr>
        <w:br/>
      </w:r>
    </w:p>
    <w:p w14:paraId="360672E7" w14:textId="77777777" w:rsidR="00157BE4" w:rsidRDefault="00000000">
      <w:pPr>
        <w:numPr>
          <w:ilvl w:val="0"/>
          <w:numId w:val="60"/>
        </w:numPr>
        <w:spacing w:after="240"/>
        <w:rPr>
          <w:sz w:val="22"/>
          <w:szCs w:val="22"/>
        </w:rPr>
      </w:pPr>
      <w:r>
        <w:rPr>
          <w:sz w:val="22"/>
          <w:szCs w:val="22"/>
        </w:rPr>
        <w:t xml:space="preserve">Where there are safeguarding concerns linked to absence, a referral to </w:t>
      </w:r>
      <w:r>
        <w:rPr>
          <w:b/>
          <w:bCs/>
          <w:sz w:val="22"/>
          <w:szCs w:val="22"/>
        </w:rPr>
        <w:t>Children’s Social Care</w:t>
      </w:r>
      <w:r>
        <w:rPr>
          <w:sz w:val="22"/>
          <w:szCs w:val="22"/>
        </w:rPr>
        <w:t xml:space="preserve"> or other relevant agencies will be made without delay.</w:t>
      </w:r>
      <w:r>
        <w:rPr>
          <w:sz w:val="22"/>
          <w:szCs w:val="22"/>
        </w:rPr>
        <w:br/>
      </w:r>
    </w:p>
    <w:p w14:paraId="3072D95E" w14:textId="77777777" w:rsidR="00157BE4" w:rsidRDefault="00000000">
      <w:pPr>
        <w:pStyle w:val="Heading4"/>
        <w:keepNext w:val="0"/>
        <w:keepLines w:val="0"/>
        <w:rPr>
          <w:sz w:val="22"/>
          <w:szCs w:val="22"/>
        </w:rPr>
      </w:pPr>
      <w:bookmarkStart w:id="29" w:name="_heading=h.724sr2cj81hc" w:colFirst="0" w:colLast="0"/>
      <w:bookmarkEnd w:id="29"/>
      <w:r>
        <w:rPr>
          <w:sz w:val="22"/>
          <w:szCs w:val="22"/>
        </w:rPr>
        <w:t>Recording and Monitoring</w:t>
      </w:r>
    </w:p>
    <w:p w14:paraId="4109AFA2" w14:textId="77777777" w:rsidR="00157BE4" w:rsidRDefault="00000000">
      <w:pPr>
        <w:numPr>
          <w:ilvl w:val="0"/>
          <w:numId w:val="1"/>
        </w:numPr>
        <w:spacing w:before="240"/>
        <w:rPr>
          <w:sz w:val="22"/>
          <w:szCs w:val="22"/>
        </w:rPr>
      </w:pPr>
      <w:r>
        <w:rPr>
          <w:sz w:val="22"/>
          <w:szCs w:val="22"/>
        </w:rPr>
        <w:t>All absences, actions taken, and communications are recorded securely.</w:t>
      </w:r>
      <w:r>
        <w:rPr>
          <w:sz w:val="22"/>
          <w:szCs w:val="22"/>
        </w:rPr>
        <w:br/>
      </w:r>
    </w:p>
    <w:p w14:paraId="2BA3B471" w14:textId="77777777" w:rsidR="00157BE4" w:rsidRDefault="00000000">
      <w:pPr>
        <w:numPr>
          <w:ilvl w:val="0"/>
          <w:numId w:val="1"/>
        </w:numPr>
        <w:rPr>
          <w:sz w:val="22"/>
          <w:szCs w:val="22"/>
        </w:rPr>
      </w:pPr>
      <w:r>
        <w:rPr>
          <w:sz w:val="22"/>
          <w:szCs w:val="22"/>
        </w:rPr>
        <w:t>Patterns of absence are monitored, and repeated non-attendance is treated as a safeguarding concern.</w:t>
      </w:r>
      <w:r>
        <w:rPr>
          <w:sz w:val="22"/>
          <w:szCs w:val="22"/>
        </w:rPr>
        <w:br/>
      </w:r>
    </w:p>
    <w:p w14:paraId="424E1DAE" w14:textId="77777777" w:rsidR="00157BE4" w:rsidRDefault="00000000">
      <w:pPr>
        <w:numPr>
          <w:ilvl w:val="0"/>
          <w:numId w:val="1"/>
        </w:numPr>
        <w:spacing w:after="240"/>
        <w:rPr>
          <w:sz w:val="22"/>
          <w:szCs w:val="22"/>
        </w:rPr>
      </w:pPr>
      <w:r>
        <w:rPr>
          <w:sz w:val="22"/>
          <w:szCs w:val="22"/>
        </w:rPr>
        <w:t>Records are retained in line with data protection requirements and safeguarding record-keeping guidance.</w:t>
      </w:r>
      <w:r>
        <w:rPr>
          <w:sz w:val="22"/>
          <w:szCs w:val="22"/>
        </w:rPr>
        <w:br/>
      </w:r>
    </w:p>
    <w:p w14:paraId="49D572C1" w14:textId="77777777" w:rsidR="00157BE4" w:rsidRDefault="00157BE4">
      <w:pPr>
        <w:pStyle w:val="Heading4"/>
        <w:keepNext w:val="0"/>
        <w:keepLines w:val="0"/>
        <w:rPr>
          <w:sz w:val="22"/>
          <w:szCs w:val="22"/>
        </w:rPr>
      </w:pPr>
      <w:bookmarkStart w:id="30" w:name="_heading=h.kt44o3tvg7aw" w:colFirst="0" w:colLast="0"/>
      <w:bookmarkEnd w:id="30"/>
    </w:p>
    <w:p w14:paraId="1CA02816" w14:textId="77777777" w:rsidR="00157BE4" w:rsidRDefault="00157BE4">
      <w:pPr>
        <w:pStyle w:val="Heading4"/>
        <w:keepNext w:val="0"/>
        <w:keepLines w:val="0"/>
        <w:rPr>
          <w:sz w:val="22"/>
          <w:szCs w:val="22"/>
        </w:rPr>
      </w:pPr>
      <w:bookmarkStart w:id="31" w:name="_heading=h.8jskjppn5uzl" w:colFirst="0" w:colLast="0"/>
      <w:bookmarkEnd w:id="31"/>
    </w:p>
    <w:p w14:paraId="472EA2E4" w14:textId="77777777" w:rsidR="00157BE4" w:rsidRDefault="00000000">
      <w:pPr>
        <w:pStyle w:val="Heading4"/>
        <w:keepNext w:val="0"/>
        <w:keepLines w:val="0"/>
        <w:rPr>
          <w:sz w:val="22"/>
          <w:szCs w:val="22"/>
        </w:rPr>
      </w:pPr>
      <w:bookmarkStart w:id="32" w:name="_heading=h.t79fmbv6l12r" w:colFirst="0" w:colLast="0"/>
      <w:bookmarkEnd w:id="32"/>
      <w:r>
        <w:rPr>
          <w:sz w:val="22"/>
          <w:szCs w:val="22"/>
        </w:rPr>
        <w:t>Contextual Safeguarding</w:t>
      </w:r>
    </w:p>
    <w:p w14:paraId="632BE8EE" w14:textId="77777777" w:rsidR="00157BE4" w:rsidRDefault="00000000">
      <w:pPr>
        <w:numPr>
          <w:ilvl w:val="0"/>
          <w:numId w:val="2"/>
        </w:numPr>
        <w:spacing w:before="240"/>
        <w:rPr>
          <w:sz w:val="22"/>
          <w:szCs w:val="22"/>
        </w:rPr>
      </w:pPr>
      <w:r>
        <w:rPr>
          <w:sz w:val="22"/>
          <w:szCs w:val="22"/>
        </w:rPr>
        <w:t xml:space="preserve">Staff are trained to recognise that missing education may be an indicator of wider safeguarding risks, including </w:t>
      </w:r>
      <w:r>
        <w:rPr>
          <w:b/>
          <w:bCs/>
          <w:sz w:val="22"/>
          <w:szCs w:val="22"/>
        </w:rPr>
        <w:t>child sexual exploitation (CSE)</w:t>
      </w:r>
      <w:r>
        <w:rPr>
          <w:sz w:val="22"/>
          <w:szCs w:val="22"/>
        </w:rPr>
        <w:t xml:space="preserve">, </w:t>
      </w:r>
      <w:r>
        <w:rPr>
          <w:b/>
          <w:bCs/>
          <w:sz w:val="22"/>
          <w:szCs w:val="22"/>
        </w:rPr>
        <w:t>child criminal exploitation (CCE)</w:t>
      </w:r>
      <w:r>
        <w:rPr>
          <w:sz w:val="22"/>
          <w:szCs w:val="22"/>
        </w:rPr>
        <w:t xml:space="preserve">, or </w:t>
      </w:r>
      <w:r>
        <w:rPr>
          <w:b/>
          <w:bCs/>
          <w:sz w:val="22"/>
          <w:szCs w:val="22"/>
        </w:rPr>
        <w:t>radicalisation</w:t>
      </w:r>
      <w:r>
        <w:rPr>
          <w:sz w:val="22"/>
          <w:szCs w:val="22"/>
        </w:rPr>
        <w:t>.</w:t>
      </w:r>
      <w:r>
        <w:rPr>
          <w:sz w:val="22"/>
          <w:szCs w:val="22"/>
        </w:rPr>
        <w:br/>
      </w:r>
    </w:p>
    <w:p w14:paraId="2693E614" w14:textId="77777777" w:rsidR="00157BE4" w:rsidRDefault="00000000">
      <w:pPr>
        <w:numPr>
          <w:ilvl w:val="0"/>
          <w:numId w:val="2"/>
        </w:numPr>
        <w:spacing w:after="240"/>
        <w:rPr>
          <w:sz w:val="22"/>
          <w:szCs w:val="22"/>
        </w:rPr>
      </w:pPr>
      <w:r>
        <w:rPr>
          <w:sz w:val="22"/>
          <w:szCs w:val="22"/>
        </w:rPr>
        <w:t>Any concerns relating to these risks are reported immediately to the DSL and managed in line with safeguarding procedures.</w:t>
      </w:r>
    </w:p>
    <w:p w14:paraId="12EE4B29" w14:textId="77777777" w:rsidR="00157BE4" w:rsidRDefault="00157BE4">
      <w:pPr>
        <w:rPr>
          <w:sz w:val="22"/>
          <w:szCs w:val="22"/>
        </w:rPr>
      </w:pPr>
    </w:p>
    <w:p w14:paraId="5AC618B8" w14:textId="77777777" w:rsidR="00157BE4" w:rsidRDefault="00000000">
      <w:pPr>
        <w:rPr>
          <w:sz w:val="22"/>
          <w:szCs w:val="22"/>
        </w:rPr>
      </w:pPr>
      <w:r>
        <w:br w:type="page"/>
      </w:r>
    </w:p>
    <w:p w14:paraId="7CAF26DA" w14:textId="77777777" w:rsidR="00157BE4" w:rsidRDefault="00000000">
      <w:pPr>
        <w:pBdr>
          <w:top w:val="nil"/>
          <w:left w:val="nil"/>
          <w:bottom w:val="nil"/>
          <w:right w:val="nil"/>
          <w:between w:val="nil"/>
        </w:pBdr>
        <w:rPr>
          <w:color w:val="000000"/>
          <w:sz w:val="22"/>
          <w:szCs w:val="22"/>
        </w:rPr>
      </w:pPr>
      <w:bookmarkStart w:id="33" w:name="_heading=h.111kx3o" w:colFirst="0" w:colLast="0"/>
      <w:bookmarkEnd w:id="33"/>
      <w:r>
        <w:rPr>
          <w:i/>
          <w:iCs/>
          <w:sz w:val="22"/>
          <w:szCs w:val="22"/>
        </w:rPr>
        <w:t>Children with family members in prison</w:t>
      </w:r>
      <w:r>
        <w:rPr>
          <w:color w:val="000000"/>
          <w:sz w:val="22"/>
          <w:szCs w:val="22"/>
        </w:rPr>
        <w:t xml:space="preserve">: Children who have a parent in prison are at risk of poor outcomes including poverty, stigma, isolation and poor mental health. Staff should be alert to the needs of such students and report any concerns to the DSL or DDSL in accordance with this policy. </w:t>
      </w:r>
    </w:p>
    <w:p w14:paraId="66727B7E" w14:textId="77777777" w:rsidR="00157BE4" w:rsidRDefault="00157BE4">
      <w:pPr>
        <w:pBdr>
          <w:top w:val="nil"/>
          <w:left w:val="nil"/>
          <w:bottom w:val="nil"/>
          <w:right w:val="nil"/>
          <w:between w:val="nil"/>
        </w:pBdr>
        <w:rPr>
          <w:color w:val="000000"/>
          <w:sz w:val="22"/>
          <w:szCs w:val="22"/>
        </w:rPr>
      </w:pPr>
    </w:p>
    <w:p w14:paraId="50F88C2E" w14:textId="77777777" w:rsidR="00157BE4" w:rsidRDefault="00000000">
      <w:pPr>
        <w:pBdr>
          <w:top w:val="nil"/>
          <w:left w:val="nil"/>
          <w:bottom w:val="nil"/>
          <w:right w:val="nil"/>
          <w:between w:val="nil"/>
        </w:pBdr>
        <w:rPr>
          <w:color w:val="000000"/>
          <w:sz w:val="22"/>
          <w:szCs w:val="22"/>
        </w:rPr>
      </w:pPr>
      <w:bookmarkStart w:id="34" w:name="_heading=h.3l18frh" w:colFirst="0" w:colLast="0"/>
      <w:bookmarkEnd w:id="34"/>
      <w:r>
        <w:rPr>
          <w:i/>
          <w:iCs/>
          <w:sz w:val="22"/>
          <w:szCs w:val="22"/>
        </w:rPr>
        <w:t>Domestic Abuse:</w:t>
      </w:r>
      <w:r>
        <w:rPr>
          <w:color w:val="000000"/>
          <w:sz w:val="22"/>
          <w:szCs w:val="22"/>
        </w:rPr>
        <w:t xml:space="preserve"> domestic violence and abuse is 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financial; and emotional abuse. </w:t>
      </w:r>
    </w:p>
    <w:p w14:paraId="6A26A0C4" w14:textId="77777777" w:rsidR="00157BE4" w:rsidRDefault="00157BE4">
      <w:pPr>
        <w:pBdr>
          <w:top w:val="nil"/>
          <w:left w:val="nil"/>
          <w:bottom w:val="nil"/>
          <w:right w:val="nil"/>
          <w:between w:val="nil"/>
        </w:pBdr>
        <w:rPr>
          <w:color w:val="000000"/>
          <w:sz w:val="22"/>
          <w:szCs w:val="22"/>
        </w:rPr>
      </w:pPr>
    </w:p>
    <w:p w14:paraId="66F27A29" w14:textId="77777777" w:rsidR="00157BE4" w:rsidRDefault="00000000">
      <w:pPr>
        <w:pBdr>
          <w:top w:val="nil"/>
          <w:left w:val="nil"/>
          <w:bottom w:val="nil"/>
          <w:right w:val="nil"/>
          <w:between w:val="nil"/>
        </w:pBdr>
        <w:rPr>
          <w:color w:val="000000"/>
          <w:sz w:val="22"/>
          <w:szCs w:val="22"/>
        </w:rPr>
      </w:pPr>
      <w:r>
        <w:rPr>
          <w:color w:val="000000"/>
          <w:sz w:val="22"/>
          <w:szCs w:val="22"/>
        </w:rPr>
        <w:t xml:space="preserve">All children can witness and be adversely affected by domestic abuse in the context of their home life where domestic abuse occurs between family members. Exposure to domestic abuse and/or violence can have a serious, long lasting emotional and psychological impact on children. In some cases, a child may blame themselves for the abuse or may have had to leave the family home as a result. </w:t>
      </w:r>
    </w:p>
    <w:p w14:paraId="7F455381" w14:textId="77777777" w:rsidR="00157BE4" w:rsidRDefault="00157BE4">
      <w:pPr>
        <w:pBdr>
          <w:top w:val="nil"/>
          <w:left w:val="nil"/>
          <w:bottom w:val="nil"/>
          <w:right w:val="nil"/>
          <w:between w:val="nil"/>
        </w:pBdr>
        <w:rPr>
          <w:color w:val="000000"/>
          <w:sz w:val="22"/>
          <w:szCs w:val="22"/>
        </w:rPr>
      </w:pPr>
    </w:p>
    <w:p w14:paraId="21A16930" w14:textId="77777777" w:rsidR="00157BE4" w:rsidRDefault="00000000">
      <w:pPr>
        <w:pBdr>
          <w:top w:val="nil"/>
          <w:left w:val="nil"/>
          <w:bottom w:val="nil"/>
          <w:right w:val="nil"/>
          <w:between w:val="nil"/>
        </w:pBdr>
        <w:rPr>
          <w:color w:val="000000"/>
          <w:sz w:val="22"/>
          <w:szCs w:val="22"/>
        </w:rPr>
      </w:pPr>
      <w:bookmarkStart w:id="35" w:name="_heading=h.206ipza" w:colFirst="0" w:colLast="0"/>
      <w:bookmarkEnd w:id="35"/>
      <w:r>
        <w:rPr>
          <w:i/>
          <w:iCs/>
          <w:sz w:val="22"/>
          <w:szCs w:val="22"/>
        </w:rPr>
        <w:t>Homelessness:</w:t>
      </w:r>
      <w:r>
        <w:rPr>
          <w:color w:val="000000"/>
          <w:sz w:val="22"/>
          <w:szCs w:val="22"/>
        </w:rPr>
        <w:t xml:space="preserve"> Indicators that a family may be at risk of homelessness include household debt, rent arrears, domestic abuse and anti-social behaviour, as well as the family being asked to leave a property. The DSL or DDSL will raise/progress any concerns about homelessness with the Local Housing Authority although this does not replace a referral into Children’s social care where a child has been harmed or is at risk of harm. </w:t>
      </w:r>
    </w:p>
    <w:p w14:paraId="484D0A83" w14:textId="77777777" w:rsidR="00157BE4" w:rsidRDefault="00157BE4">
      <w:pPr>
        <w:pBdr>
          <w:top w:val="nil"/>
          <w:left w:val="nil"/>
          <w:bottom w:val="nil"/>
          <w:right w:val="nil"/>
          <w:between w:val="nil"/>
        </w:pBdr>
        <w:rPr>
          <w:color w:val="000000"/>
          <w:sz w:val="22"/>
          <w:szCs w:val="22"/>
        </w:rPr>
      </w:pPr>
    </w:p>
    <w:p w14:paraId="4E9926A5" w14:textId="77777777" w:rsidR="00157BE4" w:rsidRDefault="00000000">
      <w:pPr>
        <w:pBdr>
          <w:top w:val="nil"/>
          <w:left w:val="nil"/>
          <w:bottom w:val="nil"/>
          <w:right w:val="nil"/>
          <w:between w:val="nil"/>
        </w:pBdr>
        <w:rPr>
          <w:color w:val="000000"/>
          <w:sz w:val="22"/>
          <w:szCs w:val="22"/>
        </w:rPr>
      </w:pPr>
      <w:bookmarkStart w:id="36" w:name="_heading=h.4k668n3" w:colFirst="0" w:colLast="0"/>
      <w:bookmarkEnd w:id="36"/>
      <w:r>
        <w:rPr>
          <w:i/>
          <w:iCs/>
          <w:sz w:val="22"/>
          <w:szCs w:val="22"/>
        </w:rPr>
        <w:t>Child on child abuse</w:t>
      </w:r>
      <w:r>
        <w:rPr>
          <w:i/>
          <w:iCs/>
          <w:color w:val="542568"/>
          <w:sz w:val="22"/>
          <w:szCs w:val="22"/>
        </w:rPr>
        <w:t>:</w:t>
      </w:r>
      <w:r>
        <w:rPr>
          <w:color w:val="000000"/>
          <w:sz w:val="22"/>
          <w:szCs w:val="22"/>
        </w:rPr>
        <w:t xml:space="preserve"> child on child abuse can take many forms and can include (but is not limited to) bullying (including cyberbullying); sexual violence and sexual harassment; physical abuse such as hitting, kicking, shaking, biting, hair pulling, or otherwise causing physical harm; up skirting (which is a criminal offence and typically  involves taking a picture under a person’s clothing without them knowing, with the intention of viewing their genitals or buttocks to obtain sexual gratification, or cause the victim humiliation distress or alarm); sexting and initiating/hazing type violence and rituals. </w:t>
      </w:r>
    </w:p>
    <w:p w14:paraId="646C66B9" w14:textId="77777777" w:rsidR="00157BE4" w:rsidRDefault="00157BE4">
      <w:pPr>
        <w:pBdr>
          <w:top w:val="nil"/>
          <w:left w:val="nil"/>
          <w:bottom w:val="nil"/>
          <w:right w:val="nil"/>
          <w:between w:val="nil"/>
        </w:pBdr>
        <w:rPr>
          <w:color w:val="000000"/>
          <w:sz w:val="22"/>
          <w:szCs w:val="22"/>
        </w:rPr>
      </w:pPr>
    </w:p>
    <w:p w14:paraId="2DADBECB" w14:textId="77777777" w:rsidR="00157BE4" w:rsidRDefault="00000000">
      <w:pPr>
        <w:rPr>
          <w:color w:val="0D0D0D"/>
          <w:sz w:val="22"/>
          <w:szCs w:val="22"/>
        </w:rPr>
      </w:pPr>
      <w:r>
        <w:rPr>
          <w:i/>
          <w:iCs/>
          <w:sz w:val="22"/>
          <w:szCs w:val="22"/>
        </w:rPr>
        <w:t>Upskirting</w:t>
      </w:r>
      <w:r>
        <w:rPr>
          <w:i/>
          <w:iCs/>
          <w:color w:val="542568"/>
          <w:sz w:val="22"/>
          <w:szCs w:val="22"/>
        </w:rPr>
        <w:t xml:space="preserve">: </w:t>
      </w:r>
      <w:r>
        <w:rPr>
          <w:color w:val="0D0D0D"/>
          <w:sz w:val="22"/>
          <w:szCs w:val="22"/>
        </w:rPr>
        <w:t xml:space="preserve">refers to the action of placing equipment such as cameras or mobile phone beneath a </w:t>
      </w:r>
      <w:proofErr w:type="spellStart"/>
      <w:proofErr w:type="gramStart"/>
      <w:r>
        <w:rPr>
          <w:color w:val="0D0D0D"/>
          <w:sz w:val="22"/>
          <w:szCs w:val="22"/>
        </w:rPr>
        <w:t>persons</w:t>
      </w:r>
      <w:proofErr w:type="spellEnd"/>
      <w:proofErr w:type="gramEnd"/>
      <w:r>
        <w:rPr>
          <w:color w:val="0D0D0D"/>
          <w:sz w:val="22"/>
          <w:szCs w:val="22"/>
        </w:rPr>
        <w:t xml:space="preserve"> clothing to take a voyeuristic photograph without their permission. It is not only confined to victims wearing skirts or dresses and equally applies when men or women are wearing kilts, cassocks, shorts or trousers. This is not tolerated and will be reported to the relevant agencies.</w:t>
      </w:r>
    </w:p>
    <w:p w14:paraId="7D7D47AF" w14:textId="77777777" w:rsidR="00157BE4" w:rsidRDefault="00157BE4">
      <w:pPr>
        <w:pBdr>
          <w:top w:val="nil"/>
          <w:left w:val="nil"/>
          <w:bottom w:val="nil"/>
          <w:right w:val="nil"/>
          <w:between w:val="nil"/>
        </w:pBdr>
        <w:rPr>
          <w:color w:val="000000"/>
          <w:sz w:val="22"/>
          <w:szCs w:val="22"/>
        </w:rPr>
      </w:pPr>
    </w:p>
    <w:p w14:paraId="4A3411E4" w14:textId="77777777" w:rsidR="00157BE4" w:rsidRDefault="00157BE4">
      <w:pPr>
        <w:pBdr>
          <w:top w:val="nil"/>
          <w:left w:val="nil"/>
          <w:bottom w:val="nil"/>
          <w:right w:val="nil"/>
          <w:between w:val="nil"/>
        </w:pBdr>
        <w:rPr>
          <w:color w:val="000000"/>
          <w:sz w:val="22"/>
          <w:szCs w:val="22"/>
        </w:rPr>
      </w:pPr>
    </w:p>
    <w:p w14:paraId="4A9F217B" w14:textId="77777777" w:rsidR="00157BE4" w:rsidRDefault="00000000">
      <w:pPr>
        <w:pBdr>
          <w:top w:val="nil"/>
          <w:left w:val="nil"/>
          <w:bottom w:val="nil"/>
          <w:right w:val="nil"/>
          <w:between w:val="nil"/>
        </w:pBdr>
        <w:rPr>
          <w:color w:val="000000"/>
          <w:sz w:val="22"/>
          <w:szCs w:val="22"/>
        </w:rPr>
      </w:pPr>
      <w:r>
        <w:rPr>
          <w:color w:val="000000"/>
          <w:sz w:val="22"/>
          <w:szCs w:val="22"/>
        </w:rPr>
        <w:t xml:space="preserve">Students with SEND and LGBT children are more at risk of peer-on-peer abuse. </w:t>
      </w:r>
    </w:p>
    <w:p w14:paraId="55D45ABA" w14:textId="77777777" w:rsidR="00157BE4" w:rsidRDefault="00157BE4">
      <w:pPr>
        <w:pBdr>
          <w:top w:val="nil"/>
          <w:left w:val="nil"/>
          <w:bottom w:val="nil"/>
          <w:right w:val="nil"/>
          <w:between w:val="nil"/>
        </w:pBdr>
        <w:rPr>
          <w:color w:val="000000"/>
          <w:sz w:val="22"/>
          <w:szCs w:val="22"/>
        </w:rPr>
      </w:pPr>
    </w:p>
    <w:p w14:paraId="4EA972C0" w14:textId="77777777" w:rsidR="00157BE4" w:rsidRDefault="00000000">
      <w:pPr>
        <w:pBdr>
          <w:top w:val="nil"/>
          <w:left w:val="nil"/>
          <w:bottom w:val="nil"/>
          <w:right w:val="nil"/>
          <w:between w:val="nil"/>
        </w:pBdr>
        <w:rPr>
          <w:color w:val="000000"/>
          <w:sz w:val="22"/>
          <w:szCs w:val="22"/>
        </w:rPr>
      </w:pPr>
      <w:r>
        <w:rPr>
          <w:color w:val="000000"/>
          <w:sz w:val="22"/>
          <w:szCs w:val="22"/>
        </w:rPr>
        <w:t xml:space="preserve">Signs that a child may be suffering from peer-on-peer abuse can also overlap with those indicating other types of abuse and can include: </w:t>
      </w:r>
    </w:p>
    <w:p w14:paraId="55A42024" w14:textId="77777777" w:rsidR="00157BE4" w:rsidRDefault="00000000">
      <w:pPr>
        <w:numPr>
          <w:ilvl w:val="0"/>
          <w:numId w:val="4"/>
        </w:numPr>
        <w:pBdr>
          <w:top w:val="nil"/>
          <w:left w:val="nil"/>
          <w:bottom w:val="nil"/>
          <w:right w:val="nil"/>
          <w:between w:val="nil"/>
        </w:pBdr>
        <w:spacing w:after="30"/>
        <w:rPr>
          <w:color w:val="000000"/>
          <w:sz w:val="22"/>
          <w:szCs w:val="22"/>
        </w:rPr>
      </w:pPr>
      <w:r>
        <w:rPr>
          <w:color w:val="000000"/>
          <w:sz w:val="22"/>
          <w:szCs w:val="22"/>
        </w:rPr>
        <w:t xml:space="preserve">failing to attend school, disengaging from classes or struggling to carry out school related tasks to </w:t>
      </w:r>
    </w:p>
    <w:p w14:paraId="1471F09A" w14:textId="77777777" w:rsidR="00157BE4" w:rsidRDefault="00000000">
      <w:pPr>
        <w:numPr>
          <w:ilvl w:val="6"/>
          <w:numId w:val="4"/>
        </w:numPr>
        <w:pBdr>
          <w:top w:val="nil"/>
          <w:left w:val="nil"/>
          <w:bottom w:val="nil"/>
          <w:right w:val="nil"/>
          <w:between w:val="nil"/>
        </w:pBdr>
        <w:spacing w:after="30"/>
        <w:rPr>
          <w:color w:val="000000"/>
          <w:sz w:val="22"/>
          <w:szCs w:val="22"/>
        </w:rPr>
      </w:pPr>
      <w:r>
        <w:rPr>
          <w:color w:val="000000"/>
          <w:sz w:val="22"/>
          <w:szCs w:val="22"/>
        </w:rPr>
        <w:t xml:space="preserve">the standard ordinarily </w:t>
      </w:r>
      <w:proofErr w:type="gramStart"/>
      <w:r>
        <w:rPr>
          <w:color w:val="000000"/>
          <w:sz w:val="22"/>
          <w:szCs w:val="22"/>
        </w:rPr>
        <w:t>expected;</w:t>
      </w:r>
      <w:proofErr w:type="gramEnd"/>
      <w:r>
        <w:rPr>
          <w:color w:val="000000"/>
          <w:sz w:val="22"/>
          <w:szCs w:val="22"/>
        </w:rPr>
        <w:t xml:space="preserve"> </w:t>
      </w:r>
    </w:p>
    <w:p w14:paraId="72281085" w14:textId="77777777" w:rsidR="00157BE4" w:rsidRDefault="00000000">
      <w:pPr>
        <w:numPr>
          <w:ilvl w:val="0"/>
          <w:numId w:val="4"/>
        </w:numPr>
        <w:pBdr>
          <w:top w:val="nil"/>
          <w:left w:val="nil"/>
          <w:bottom w:val="nil"/>
          <w:right w:val="nil"/>
          <w:between w:val="nil"/>
        </w:pBdr>
        <w:spacing w:after="30"/>
        <w:rPr>
          <w:color w:val="000000"/>
          <w:sz w:val="22"/>
          <w:szCs w:val="22"/>
        </w:rPr>
      </w:pPr>
      <w:r>
        <w:rPr>
          <w:color w:val="000000"/>
          <w:sz w:val="22"/>
          <w:szCs w:val="22"/>
        </w:rPr>
        <w:t>physical injuries</w:t>
      </w:r>
    </w:p>
    <w:p w14:paraId="060EB096" w14:textId="77777777" w:rsidR="00157BE4" w:rsidRDefault="00000000">
      <w:pPr>
        <w:numPr>
          <w:ilvl w:val="0"/>
          <w:numId w:val="4"/>
        </w:numPr>
        <w:pBdr>
          <w:top w:val="nil"/>
          <w:left w:val="nil"/>
          <w:bottom w:val="nil"/>
          <w:right w:val="nil"/>
          <w:between w:val="nil"/>
        </w:pBdr>
        <w:spacing w:after="30"/>
        <w:rPr>
          <w:color w:val="000000"/>
          <w:sz w:val="22"/>
          <w:szCs w:val="22"/>
        </w:rPr>
      </w:pPr>
      <w:r>
        <w:rPr>
          <w:color w:val="000000"/>
          <w:sz w:val="22"/>
          <w:szCs w:val="22"/>
        </w:rPr>
        <w:t xml:space="preserve">experiencing difficulties with mental health and/or emotional </w:t>
      </w:r>
      <w:proofErr w:type="gramStart"/>
      <w:r>
        <w:rPr>
          <w:color w:val="000000"/>
          <w:sz w:val="22"/>
          <w:szCs w:val="22"/>
        </w:rPr>
        <w:t>wellbeing;</w:t>
      </w:r>
      <w:proofErr w:type="gramEnd"/>
      <w:r>
        <w:rPr>
          <w:color w:val="000000"/>
          <w:sz w:val="22"/>
          <w:szCs w:val="22"/>
        </w:rPr>
        <w:t xml:space="preserve"> </w:t>
      </w:r>
    </w:p>
    <w:p w14:paraId="7C991E1D" w14:textId="77777777" w:rsidR="00157BE4" w:rsidRDefault="00000000">
      <w:pPr>
        <w:numPr>
          <w:ilvl w:val="0"/>
          <w:numId w:val="4"/>
        </w:numPr>
        <w:pBdr>
          <w:top w:val="nil"/>
          <w:left w:val="nil"/>
          <w:bottom w:val="nil"/>
          <w:right w:val="nil"/>
          <w:between w:val="nil"/>
        </w:pBdr>
        <w:spacing w:after="30"/>
        <w:rPr>
          <w:color w:val="000000"/>
          <w:sz w:val="22"/>
          <w:szCs w:val="22"/>
        </w:rPr>
      </w:pPr>
      <w:r>
        <w:rPr>
          <w:color w:val="000000"/>
          <w:sz w:val="22"/>
          <w:szCs w:val="22"/>
        </w:rPr>
        <w:t xml:space="preserve">becoming withdrawn and/or shy; experiencing headaches, stomach aches, anxiety and/or panic </w:t>
      </w:r>
      <w:proofErr w:type="gramStart"/>
      <w:r>
        <w:rPr>
          <w:color w:val="000000"/>
          <w:sz w:val="22"/>
          <w:szCs w:val="22"/>
        </w:rPr>
        <w:t>attacks;</w:t>
      </w:r>
      <w:proofErr w:type="gramEnd"/>
      <w:r>
        <w:rPr>
          <w:color w:val="000000"/>
          <w:sz w:val="22"/>
          <w:szCs w:val="22"/>
        </w:rPr>
        <w:t xml:space="preserve"> </w:t>
      </w:r>
    </w:p>
    <w:p w14:paraId="19254482" w14:textId="77777777" w:rsidR="00157BE4" w:rsidRDefault="00000000">
      <w:pPr>
        <w:numPr>
          <w:ilvl w:val="0"/>
          <w:numId w:val="4"/>
        </w:numPr>
        <w:pBdr>
          <w:top w:val="nil"/>
          <w:left w:val="nil"/>
          <w:bottom w:val="nil"/>
          <w:right w:val="nil"/>
          <w:between w:val="nil"/>
        </w:pBdr>
        <w:spacing w:after="30"/>
        <w:rPr>
          <w:color w:val="000000"/>
          <w:sz w:val="22"/>
          <w:szCs w:val="22"/>
        </w:rPr>
      </w:pPr>
      <w:r>
        <w:rPr>
          <w:color w:val="000000"/>
          <w:sz w:val="22"/>
          <w:szCs w:val="22"/>
        </w:rPr>
        <w:t>suffering from nightmares, lack of sleep or sleeping too much</w:t>
      </w:r>
    </w:p>
    <w:p w14:paraId="45C20060" w14:textId="77777777" w:rsidR="00157BE4" w:rsidRDefault="00000000">
      <w:pPr>
        <w:numPr>
          <w:ilvl w:val="0"/>
          <w:numId w:val="4"/>
        </w:numPr>
        <w:pBdr>
          <w:top w:val="nil"/>
          <w:left w:val="nil"/>
          <w:bottom w:val="nil"/>
          <w:right w:val="nil"/>
          <w:between w:val="nil"/>
        </w:pBdr>
        <w:spacing w:after="30"/>
        <w:rPr>
          <w:color w:val="000000"/>
          <w:sz w:val="22"/>
          <w:szCs w:val="22"/>
        </w:rPr>
      </w:pPr>
      <w:r>
        <w:rPr>
          <w:color w:val="000000"/>
          <w:sz w:val="22"/>
          <w:szCs w:val="22"/>
        </w:rPr>
        <w:t xml:space="preserve">broader changes in behaviour including alcohol or substance </w:t>
      </w:r>
      <w:proofErr w:type="gramStart"/>
      <w:r>
        <w:rPr>
          <w:color w:val="000000"/>
          <w:sz w:val="22"/>
          <w:szCs w:val="22"/>
        </w:rPr>
        <w:t>misuse;</w:t>
      </w:r>
      <w:proofErr w:type="gramEnd"/>
      <w:r>
        <w:rPr>
          <w:color w:val="000000"/>
          <w:sz w:val="22"/>
          <w:szCs w:val="22"/>
        </w:rPr>
        <w:t xml:space="preserve"> </w:t>
      </w:r>
    </w:p>
    <w:p w14:paraId="3E9531DA" w14:textId="77777777" w:rsidR="00157BE4" w:rsidRDefault="00000000">
      <w:pPr>
        <w:numPr>
          <w:ilvl w:val="0"/>
          <w:numId w:val="4"/>
        </w:numPr>
        <w:pBdr>
          <w:top w:val="nil"/>
          <w:left w:val="nil"/>
          <w:bottom w:val="nil"/>
          <w:right w:val="nil"/>
          <w:between w:val="nil"/>
        </w:pBdr>
        <w:spacing w:after="30"/>
        <w:rPr>
          <w:color w:val="000000"/>
          <w:sz w:val="22"/>
          <w:szCs w:val="22"/>
        </w:rPr>
      </w:pPr>
      <w:r>
        <w:rPr>
          <w:color w:val="000000"/>
          <w:sz w:val="22"/>
          <w:szCs w:val="22"/>
        </w:rPr>
        <w:t xml:space="preserve">changes in appearance and/or starting to act in a way that is not appropriate for the child's </w:t>
      </w:r>
      <w:proofErr w:type="gramStart"/>
      <w:r>
        <w:rPr>
          <w:color w:val="000000"/>
          <w:sz w:val="22"/>
          <w:szCs w:val="22"/>
        </w:rPr>
        <w:t>age;</w:t>
      </w:r>
      <w:proofErr w:type="gramEnd"/>
      <w:r>
        <w:rPr>
          <w:color w:val="000000"/>
          <w:sz w:val="22"/>
          <w:szCs w:val="22"/>
        </w:rPr>
        <w:t xml:space="preserve"> </w:t>
      </w:r>
    </w:p>
    <w:p w14:paraId="7CA63CE7" w14:textId="77777777" w:rsidR="00157BE4" w:rsidRDefault="00000000">
      <w:pPr>
        <w:numPr>
          <w:ilvl w:val="0"/>
          <w:numId w:val="4"/>
        </w:numPr>
        <w:pBdr>
          <w:top w:val="nil"/>
          <w:left w:val="nil"/>
          <w:bottom w:val="nil"/>
          <w:right w:val="nil"/>
          <w:between w:val="nil"/>
        </w:pBdr>
        <w:rPr>
          <w:color w:val="000000"/>
          <w:sz w:val="22"/>
          <w:szCs w:val="22"/>
        </w:rPr>
      </w:pPr>
      <w:r>
        <w:rPr>
          <w:color w:val="000000"/>
          <w:sz w:val="22"/>
          <w:szCs w:val="22"/>
        </w:rPr>
        <w:t>Abusive behaviour towards others</w:t>
      </w:r>
    </w:p>
    <w:p w14:paraId="107B596A" w14:textId="77777777" w:rsidR="00157BE4" w:rsidRDefault="00157BE4">
      <w:pPr>
        <w:pBdr>
          <w:top w:val="nil"/>
          <w:left w:val="nil"/>
          <w:bottom w:val="nil"/>
          <w:right w:val="nil"/>
          <w:between w:val="nil"/>
        </w:pBdr>
        <w:rPr>
          <w:color w:val="000000"/>
          <w:sz w:val="22"/>
          <w:szCs w:val="22"/>
        </w:rPr>
      </w:pPr>
    </w:p>
    <w:p w14:paraId="6721F5C5" w14:textId="77777777" w:rsidR="00157BE4" w:rsidRDefault="00000000">
      <w:pPr>
        <w:pBdr>
          <w:top w:val="nil"/>
          <w:left w:val="nil"/>
          <w:bottom w:val="nil"/>
          <w:right w:val="nil"/>
          <w:between w:val="nil"/>
        </w:pBdr>
        <w:rPr>
          <w:color w:val="000000"/>
          <w:sz w:val="22"/>
          <w:szCs w:val="22"/>
        </w:rPr>
      </w:pPr>
      <w:r>
        <w:rPr>
          <w:color w:val="000000"/>
          <w:sz w:val="22"/>
          <w:szCs w:val="22"/>
        </w:rPr>
        <w:t xml:space="preserve">Sexual violence and sexual harassment, as a type of </w:t>
      </w:r>
      <w:proofErr w:type="gramStart"/>
      <w:r>
        <w:rPr>
          <w:color w:val="000000"/>
          <w:sz w:val="22"/>
          <w:szCs w:val="22"/>
        </w:rPr>
        <w:t>child on child</w:t>
      </w:r>
      <w:proofErr w:type="gramEnd"/>
      <w:r>
        <w:rPr>
          <w:color w:val="000000"/>
          <w:sz w:val="22"/>
          <w:szCs w:val="22"/>
        </w:rPr>
        <w:t xml:space="preserve"> abuse, may overlap and can occur online and offline (both physical and verbal). Sexual violence are sexual offences of rape, assault by penetration and sexual assault. Sexual harassment is unwanted conduct of a sexual nature and is likely to violate a child’s dignity/or make them feel intimidated, degraded or humiliated and/or create a hostile, offensive or sexualised environment. </w:t>
      </w:r>
    </w:p>
    <w:p w14:paraId="1CDE8499" w14:textId="77777777" w:rsidR="00157BE4" w:rsidRDefault="00157BE4">
      <w:pPr>
        <w:pBdr>
          <w:top w:val="nil"/>
          <w:left w:val="nil"/>
          <w:bottom w:val="nil"/>
          <w:right w:val="nil"/>
          <w:between w:val="nil"/>
        </w:pBdr>
        <w:rPr>
          <w:color w:val="000000"/>
          <w:sz w:val="22"/>
          <w:szCs w:val="22"/>
        </w:rPr>
      </w:pPr>
    </w:p>
    <w:p w14:paraId="1F91A8FE" w14:textId="77777777" w:rsidR="00157BE4" w:rsidRDefault="00000000">
      <w:pPr>
        <w:pBdr>
          <w:top w:val="nil"/>
          <w:left w:val="nil"/>
          <w:bottom w:val="nil"/>
          <w:right w:val="nil"/>
          <w:between w:val="nil"/>
        </w:pBdr>
        <w:rPr>
          <w:color w:val="000000"/>
          <w:sz w:val="22"/>
          <w:szCs w:val="22"/>
        </w:rPr>
      </w:pPr>
      <w:r>
        <w:rPr>
          <w:color w:val="000000"/>
          <w:sz w:val="22"/>
          <w:szCs w:val="22"/>
        </w:rPr>
        <w:t>Examples of sexual harassment include:</w:t>
      </w:r>
    </w:p>
    <w:p w14:paraId="320CCFB9" w14:textId="77777777" w:rsidR="00157BE4" w:rsidRDefault="00000000">
      <w:pPr>
        <w:numPr>
          <w:ilvl w:val="0"/>
          <w:numId w:val="31"/>
        </w:numPr>
        <w:pBdr>
          <w:top w:val="nil"/>
          <w:left w:val="nil"/>
          <w:bottom w:val="nil"/>
          <w:right w:val="nil"/>
          <w:between w:val="nil"/>
        </w:pBdr>
        <w:rPr>
          <w:color w:val="000000"/>
          <w:sz w:val="22"/>
          <w:szCs w:val="22"/>
        </w:rPr>
      </w:pPr>
      <w:r>
        <w:rPr>
          <w:color w:val="000000"/>
          <w:sz w:val="22"/>
          <w:szCs w:val="22"/>
        </w:rPr>
        <w:t>Sexual comments</w:t>
      </w:r>
    </w:p>
    <w:p w14:paraId="3089AF92" w14:textId="77777777" w:rsidR="00157BE4" w:rsidRDefault="00000000">
      <w:pPr>
        <w:numPr>
          <w:ilvl w:val="0"/>
          <w:numId w:val="31"/>
        </w:numPr>
        <w:pBdr>
          <w:top w:val="nil"/>
          <w:left w:val="nil"/>
          <w:bottom w:val="nil"/>
          <w:right w:val="nil"/>
          <w:between w:val="nil"/>
        </w:pBdr>
        <w:rPr>
          <w:color w:val="000000"/>
          <w:sz w:val="22"/>
          <w:szCs w:val="22"/>
        </w:rPr>
      </w:pPr>
      <w:r>
        <w:rPr>
          <w:color w:val="000000"/>
          <w:sz w:val="22"/>
          <w:szCs w:val="22"/>
        </w:rPr>
        <w:t>Sexual jokes or ‘taunting’</w:t>
      </w:r>
    </w:p>
    <w:p w14:paraId="2D2132D5" w14:textId="77777777" w:rsidR="00157BE4" w:rsidRDefault="00000000">
      <w:pPr>
        <w:numPr>
          <w:ilvl w:val="0"/>
          <w:numId w:val="31"/>
        </w:numPr>
        <w:pBdr>
          <w:top w:val="nil"/>
          <w:left w:val="nil"/>
          <w:bottom w:val="nil"/>
          <w:right w:val="nil"/>
          <w:between w:val="nil"/>
        </w:pBdr>
        <w:rPr>
          <w:color w:val="000000"/>
          <w:sz w:val="22"/>
          <w:szCs w:val="22"/>
        </w:rPr>
      </w:pPr>
      <w:r>
        <w:rPr>
          <w:color w:val="000000"/>
          <w:sz w:val="22"/>
          <w:szCs w:val="22"/>
        </w:rPr>
        <w:t>Physical behaviour such as brushing up against someone deliberately</w:t>
      </w:r>
    </w:p>
    <w:p w14:paraId="6DA7D118" w14:textId="77777777" w:rsidR="00157BE4" w:rsidRDefault="00000000">
      <w:pPr>
        <w:numPr>
          <w:ilvl w:val="0"/>
          <w:numId w:val="31"/>
        </w:numPr>
        <w:pBdr>
          <w:top w:val="nil"/>
          <w:left w:val="nil"/>
          <w:bottom w:val="nil"/>
          <w:right w:val="nil"/>
          <w:between w:val="nil"/>
        </w:pBdr>
        <w:rPr>
          <w:color w:val="000000"/>
          <w:sz w:val="22"/>
          <w:szCs w:val="22"/>
        </w:rPr>
      </w:pPr>
      <w:proofErr w:type="spellStart"/>
      <w:proofErr w:type="gramStart"/>
      <w:r>
        <w:rPr>
          <w:color w:val="000000"/>
          <w:sz w:val="22"/>
          <w:szCs w:val="22"/>
        </w:rPr>
        <w:t>Non consensual</w:t>
      </w:r>
      <w:proofErr w:type="spellEnd"/>
      <w:proofErr w:type="gramEnd"/>
      <w:r>
        <w:rPr>
          <w:color w:val="000000"/>
          <w:sz w:val="22"/>
          <w:szCs w:val="22"/>
        </w:rPr>
        <w:t xml:space="preserve"> sharing </w:t>
      </w:r>
      <w:proofErr w:type="gramStart"/>
      <w:r>
        <w:rPr>
          <w:color w:val="000000"/>
          <w:sz w:val="22"/>
          <w:szCs w:val="22"/>
        </w:rPr>
        <w:t>of  sexual</w:t>
      </w:r>
      <w:proofErr w:type="gramEnd"/>
      <w:r>
        <w:rPr>
          <w:color w:val="000000"/>
          <w:sz w:val="22"/>
          <w:szCs w:val="22"/>
        </w:rPr>
        <w:t xml:space="preserve"> images</w:t>
      </w:r>
    </w:p>
    <w:p w14:paraId="5A0D7D01" w14:textId="77777777" w:rsidR="00157BE4" w:rsidRDefault="00000000">
      <w:pPr>
        <w:numPr>
          <w:ilvl w:val="0"/>
          <w:numId w:val="31"/>
        </w:numPr>
        <w:pBdr>
          <w:top w:val="nil"/>
          <w:left w:val="nil"/>
          <w:bottom w:val="nil"/>
          <w:right w:val="nil"/>
          <w:between w:val="nil"/>
        </w:pBdr>
        <w:rPr>
          <w:color w:val="000000"/>
          <w:sz w:val="22"/>
          <w:szCs w:val="22"/>
        </w:rPr>
      </w:pPr>
      <w:r>
        <w:rPr>
          <w:color w:val="000000"/>
          <w:sz w:val="22"/>
          <w:szCs w:val="22"/>
        </w:rPr>
        <w:t>Sexualised online bullying</w:t>
      </w:r>
    </w:p>
    <w:p w14:paraId="52816FCC" w14:textId="77777777" w:rsidR="00157BE4" w:rsidRDefault="00157BE4">
      <w:pPr>
        <w:pBdr>
          <w:top w:val="nil"/>
          <w:left w:val="nil"/>
          <w:bottom w:val="nil"/>
          <w:right w:val="nil"/>
          <w:between w:val="nil"/>
        </w:pBdr>
        <w:rPr>
          <w:color w:val="000000"/>
          <w:sz w:val="22"/>
          <w:szCs w:val="22"/>
        </w:rPr>
      </w:pPr>
    </w:p>
    <w:p w14:paraId="4AAAB62E" w14:textId="77777777" w:rsidR="00157BE4" w:rsidRDefault="00000000">
      <w:pPr>
        <w:pStyle w:val="Heading2"/>
        <w:ind w:firstLine="132"/>
      </w:pPr>
      <w:bookmarkStart w:id="37" w:name="_heading=h.2zbgiuw" w:colFirst="0" w:colLast="0"/>
      <w:bookmarkEnd w:id="37"/>
      <w:r>
        <w:rPr>
          <w:color w:val="38761D"/>
        </w:rPr>
        <w:t>Mental Health</w:t>
      </w:r>
      <w:r>
        <w:t xml:space="preserve"> </w:t>
      </w:r>
    </w:p>
    <w:p w14:paraId="121BF115" w14:textId="77777777" w:rsidR="00157BE4" w:rsidRDefault="00157BE4">
      <w:pPr>
        <w:pBdr>
          <w:top w:val="nil"/>
          <w:left w:val="nil"/>
          <w:bottom w:val="nil"/>
          <w:right w:val="nil"/>
          <w:between w:val="nil"/>
        </w:pBdr>
        <w:rPr>
          <w:color w:val="000000"/>
          <w:sz w:val="22"/>
          <w:szCs w:val="22"/>
        </w:rPr>
      </w:pPr>
    </w:p>
    <w:p w14:paraId="54FC7B75" w14:textId="77777777" w:rsidR="00157BE4" w:rsidRDefault="00000000">
      <w:pPr>
        <w:rPr>
          <w:sz w:val="22"/>
          <w:szCs w:val="22"/>
        </w:rPr>
      </w:pPr>
      <w:r>
        <w:rPr>
          <w:sz w:val="22"/>
          <w:szCs w:val="22"/>
        </w:rPr>
        <w:t xml:space="preserve">All staff should also be aware that mental health problems can, in some cases, be an indicator that a child has suffered or is at risk of suffering abuse, neglect or exploitation. </w:t>
      </w:r>
    </w:p>
    <w:p w14:paraId="7519269F" w14:textId="77777777" w:rsidR="00157BE4" w:rsidRDefault="00157BE4">
      <w:pPr>
        <w:rPr>
          <w:sz w:val="22"/>
          <w:szCs w:val="22"/>
        </w:rPr>
      </w:pPr>
    </w:p>
    <w:p w14:paraId="60EB89E9" w14:textId="77777777" w:rsidR="00157BE4" w:rsidRDefault="00000000">
      <w:pPr>
        <w:rPr>
          <w:sz w:val="22"/>
          <w:szCs w:val="22"/>
        </w:rPr>
      </w:pPr>
      <w:r>
        <w:rPr>
          <w:sz w:val="22"/>
          <w:szCs w:val="22"/>
        </w:rPr>
        <w:t xml:space="preserve">Only appropriately trained professionals should attempt to make a diagnosis of a mental health problem. </w:t>
      </w:r>
    </w:p>
    <w:p w14:paraId="47169C11" w14:textId="77777777" w:rsidR="00157BE4" w:rsidRDefault="00157BE4">
      <w:pPr>
        <w:rPr>
          <w:sz w:val="22"/>
          <w:szCs w:val="22"/>
        </w:rPr>
      </w:pPr>
    </w:p>
    <w:p w14:paraId="496E0BA5" w14:textId="77777777" w:rsidR="00157BE4" w:rsidRDefault="00000000">
      <w:pPr>
        <w:rPr>
          <w:sz w:val="22"/>
          <w:szCs w:val="22"/>
        </w:rPr>
      </w:pPr>
      <w:r>
        <w:rPr>
          <w:sz w:val="22"/>
          <w:szCs w:val="22"/>
        </w:rPr>
        <w:t xml:space="preserve">Staff are well placed to observe children day-to-day and identify those whose behaviour suggests that they may be experiencing a mental health problem or be at risk of developing one. </w:t>
      </w:r>
    </w:p>
    <w:p w14:paraId="1DC1A01F" w14:textId="77777777" w:rsidR="00157BE4" w:rsidRDefault="00157BE4">
      <w:pPr>
        <w:rPr>
          <w:sz w:val="22"/>
          <w:szCs w:val="22"/>
        </w:rPr>
      </w:pPr>
    </w:p>
    <w:p w14:paraId="28287D4F" w14:textId="77777777" w:rsidR="00157BE4" w:rsidRDefault="00000000">
      <w:pPr>
        <w:rPr>
          <w:sz w:val="22"/>
          <w:szCs w:val="22"/>
        </w:rPr>
      </w:pPr>
      <w:r>
        <w:rPr>
          <w:sz w:val="22"/>
          <w:szCs w:val="22"/>
        </w:rPr>
        <w:t xml:space="preserve">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w:t>
      </w:r>
    </w:p>
    <w:p w14:paraId="345C1472" w14:textId="77777777" w:rsidR="00157BE4" w:rsidRDefault="00157BE4">
      <w:pPr>
        <w:rPr>
          <w:sz w:val="22"/>
          <w:szCs w:val="22"/>
        </w:rPr>
      </w:pPr>
    </w:p>
    <w:p w14:paraId="4B891D99" w14:textId="77777777" w:rsidR="00157BE4" w:rsidRDefault="00000000">
      <w:pPr>
        <w:rPr>
          <w:sz w:val="22"/>
          <w:szCs w:val="22"/>
        </w:rPr>
      </w:pPr>
      <w:r>
        <w:rPr>
          <w:sz w:val="22"/>
          <w:szCs w:val="22"/>
        </w:rPr>
        <w:t>If staff have a mental health concern about a child that is also a safeguarding concern, immediate action should be taken, following their child protection policy and speaking to the designated safeguarding lead or a deputy.</w:t>
      </w:r>
    </w:p>
    <w:p w14:paraId="66415BA9" w14:textId="77777777" w:rsidR="00157BE4" w:rsidRDefault="00000000">
      <w:pPr>
        <w:rPr>
          <w:sz w:val="22"/>
          <w:szCs w:val="22"/>
        </w:rPr>
      </w:pPr>
      <w:r>
        <w:br w:type="page"/>
      </w:r>
    </w:p>
    <w:p w14:paraId="74663D81" w14:textId="77777777" w:rsidR="00157BE4" w:rsidRDefault="00157BE4">
      <w:pPr>
        <w:pStyle w:val="Heading1"/>
      </w:pPr>
    </w:p>
    <w:p w14:paraId="11527946" w14:textId="77777777" w:rsidR="00157BE4" w:rsidRDefault="00000000">
      <w:pPr>
        <w:pStyle w:val="Heading1"/>
        <w:rPr>
          <w:color w:val="38761D"/>
          <w:u w:val="single"/>
        </w:rPr>
      </w:pPr>
      <w:bookmarkStart w:id="38" w:name="_heading=h.1egqt2p" w:colFirst="0" w:colLast="0"/>
      <w:bookmarkEnd w:id="38"/>
      <w:r>
        <w:rPr>
          <w:color w:val="38761D"/>
          <w:u w:val="single"/>
        </w:rPr>
        <w:t>Online Safety Policy</w:t>
      </w:r>
    </w:p>
    <w:p w14:paraId="24032C34" w14:textId="77777777" w:rsidR="00157BE4" w:rsidRDefault="00157BE4">
      <w:pPr>
        <w:pStyle w:val="Heading2"/>
        <w:ind w:firstLine="132"/>
        <w:rPr>
          <w:color w:val="38761D"/>
        </w:rPr>
      </w:pPr>
    </w:p>
    <w:p w14:paraId="28C37C17" w14:textId="77777777" w:rsidR="00157BE4" w:rsidRDefault="00000000">
      <w:pPr>
        <w:pStyle w:val="Heading2"/>
        <w:ind w:firstLine="132"/>
        <w:rPr>
          <w:color w:val="38761D"/>
        </w:rPr>
      </w:pPr>
      <w:bookmarkStart w:id="39" w:name="_heading=h.3ygebqi" w:colFirst="0" w:colLast="0"/>
      <w:bookmarkEnd w:id="39"/>
      <w:r>
        <w:rPr>
          <w:color w:val="38761D"/>
        </w:rPr>
        <w:t>Legal framework</w:t>
      </w:r>
    </w:p>
    <w:p w14:paraId="6E7C56D8" w14:textId="77777777" w:rsidR="00157BE4" w:rsidRDefault="00157BE4">
      <w:pPr>
        <w:spacing w:before="5"/>
        <w:ind w:right="101"/>
        <w:rPr>
          <w:sz w:val="22"/>
          <w:szCs w:val="22"/>
        </w:rPr>
      </w:pPr>
    </w:p>
    <w:p w14:paraId="331C8A2A" w14:textId="77777777" w:rsidR="00157BE4" w:rsidRDefault="00000000">
      <w:pPr>
        <w:spacing w:line="232" w:lineRule="auto"/>
        <w:ind w:left="132" w:right="101"/>
        <w:rPr>
          <w:sz w:val="22"/>
          <w:szCs w:val="22"/>
        </w:rPr>
      </w:pPr>
      <w:r>
        <w:rPr>
          <w:sz w:val="22"/>
          <w:szCs w:val="22"/>
        </w:rPr>
        <w:t xml:space="preserve">This policy has been drawn up </w:t>
      </w:r>
      <w:proofErr w:type="gramStart"/>
      <w:r>
        <w:rPr>
          <w:sz w:val="22"/>
          <w:szCs w:val="22"/>
        </w:rPr>
        <w:t>on the basis of</w:t>
      </w:r>
      <w:proofErr w:type="gramEnd"/>
      <w:r>
        <w:rPr>
          <w:sz w:val="22"/>
          <w:szCs w:val="22"/>
        </w:rPr>
        <w:t xml:space="preserve"> legislation, policy and guidance that seeks to protect children in England. Summaries of the key legislation and guidance are available on:</w:t>
      </w:r>
    </w:p>
    <w:p w14:paraId="68ED4419" w14:textId="77777777" w:rsidR="00157BE4" w:rsidRDefault="00000000">
      <w:pPr>
        <w:numPr>
          <w:ilvl w:val="1"/>
          <w:numId w:val="33"/>
        </w:numPr>
        <w:tabs>
          <w:tab w:val="left" w:pos="847"/>
        </w:tabs>
        <w:spacing w:before="111"/>
        <w:ind w:left="846" w:right="101" w:hanging="357"/>
        <w:rPr>
          <w:sz w:val="22"/>
          <w:szCs w:val="22"/>
        </w:rPr>
      </w:pPr>
      <w:r>
        <w:rPr>
          <w:sz w:val="22"/>
          <w:szCs w:val="22"/>
        </w:rPr>
        <w:t>online abuse —</w:t>
      </w:r>
      <w:r>
        <w:rPr>
          <w:color w:val="0462C1"/>
          <w:sz w:val="22"/>
          <w:szCs w:val="22"/>
        </w:rPr>
        <w:t xml:space="preserve"> </w:t>
      </w:r>
      <w:hyperlink r:id="rId11">
        <w:r>
          <w:rPr>
            <w:color w:val="0462C1"/>
            <w:sz w:val="22"/>
            <w:szCs w:val="22"/>
            <w:u w:val="single"/>
          </w:rPr>
          <w:t>learning.nspcc.org.uk/child-abuse-and-neglect/online-abuse</w:t>
        </w:r>
      </w:hyperlink>
    </w:p>
    <w:p w14:paraId="715A60ED" w14:textId="77777777" w:rsidR="00157BE4" w:rsidRDefault="00000000">
      <w:pPr>
        <w:numPr>
          <w:ilvl w:val="1"/>
          <w:numId w:val="33"/>
        </w:numPr>
        <w:tabs>
          <w:tab w:val="left" w:pos="847"/>
        </w:tabs>
        <w:spacing w:before="109"/>
        <w:ind w:left="846" w:right="101" w:hanging="357"/>
        <w:rPr>
          <w:sz w:val="22"/>
          <w:szCs w:val="22"/>
        </w:rPr>
      </w:pPr>
      <w:r>
        <w:rPr>
          <w:sz w:val="22"/>
          <w:szCs w:val="22"/>
        </w:rPr>
        <w:t>bullying —</w:t>
      </w:r>
      <w:r>
        <w:rPr>
          <w:color w:val="0462C1"/>
          <w:sz w:val="22"/>
          <w:szCs w:val="22"/>
        </w:rPr>
        <w:t xml:space="preserve"> </w:t>
      </w:r>
      <w:hyperlink r:id="rId12">
        <w:r>
          <w:rPr>
            <w:color w:val="0462C1"/>
            <w:sz w:val="22"/>
            <w:szCs w:val="22"/>
            <w:u w:val="single"/>
          </w:rPr>
          <w:t>learning.nspcc.org.uk/child-abuse-and-neglect/bullying</w:t>
        </w:r>
      </w:hyperlink>
    </w:p>
    <w:p w14:paraId="334548E1" w14:textId="77777777" w:rsidR="00157BE4" w:rsidRDefault="00000000">
      <w:pPr>
        <w:numPr>
          <w:ilvl w:val="1"/>
          <w:numId w:val="33"/>
        </w:numPr>
        <w:tabs>
          <w:tab w:val="left" w:pos="847"/>
        </w:tabs>
        <w:spacing w:before="112"/>
        <w:ind w:left="846" w:right="101" w:hanging="357"/>
        <w:rPr>
          <w:sz w:val="22"/>
          <w:szCs w:val="22"/>
        </w:rPr>
      </w:pPr>
      <w:r>
        <w:rPr>
          <w:sz w:val="22"/>
          <w:szCs w:val="22"/>
        </w:rPr>
        <w:t>child protection —</w:t>
      </w:r>
      <w:r>
        <w:rPr>
          <w:color w:val="0462C1"/>
          <w:sz w:val="22"/>
          <w:szCs w:val="22"/>
        </w:rPr>
        <w:t xml:space="preserve"> </w:t>
      </w:r>
      <w:hyperlink r:id="rId13">
        <w:r>
          <w:rPr>
            <w:color w:val="0462C1"/>
            <w:sz w:val="22"/>
            <w:szCs w:val="22"/>
            <w:u w:val="single"/>
          </w:rPr>
          <w:t>learning.nspcc.org.uk/child-protection-system</w:t>
        </w:r>
      </w:hyperlink>
    </w:p>
    <w:p w14:paraId="04099F0F" w14:textId="77777777" w:rsidR="00157BE4" w:rsidRDefault="00157BE4">
      <w:pPr>
        <w:spacing w:before="8"/>
        <w:ind w:right="101"/>
        <w:rPr>
          <w:sz w:val="22"/>
          <w:szCs w:val="22"/>
        </w:rPr>
      </w:pPr>
    </w:p>
    <w:p w14:paraId="0027A239" w14:textId="77777777" w:rsidR="00157BE4" w:rsidRDefault="00000000">
      <w:pPr>
        <w:pStyle w:val="Heading2"/>
        <w:ind w:firstLine="132"/>
        <w:rPr>
          <w:color w:val="38761D"/>
        </w:rPr>
      </w:pPr>
      <w:bookmarkStart w:id="40" w:name="_heading=h.2dlolyb" w:colFirst="0" w:colLast="0"/>
      <w:bookmarkEnd w:id="40"/>
      <w:r>
        <w:rPr>
          <w:color w:val="38761D"/>
        </w:rPr>
        <w:t>Policy statement</w:t>
      </w:r>
    </w:p>
    <w:p w14:paraId="0B8718C9" w14:textId="77777777" w:rsidR="00157BE4" w:rsidRDefault="00000000">
      <w:pPr>
        <w:spacing w:before="286"/>
        <w:ind w:left="132" w:right="101"/>
        <w:rPr>
          <w:sz w:val="22"/>
          <w:szCs w:val="22"/>
        </w:rPr>
      </w:pPr>
      <w:r>
        <w:rPr>
          <w:sz w:val="22"/>
          <w:szCs w:val="22"/>
        </w:rPr>
        <w:t>We believe that:</w:t>
      </w:r>
    </w:p>
    <w:p w14:paraId="58CE93B6" w14:textId="77777777" w:rsidR="00157BE4" w:rsidRDefault="00000000">
      <w:pPr>
        <w:numPr>
          <w:ilvl w:val="1"/>
          <w:numId w:val="35"/>
        </w:numPr>
        <w:tabs>
          <w:tab w:val="left" w:pos="847"/>
        </w:tabs>
        <w:spacing w:before="109"/>
        <w:ind w:left="846" w:right="101" w:hanging="357"/>
        <w:rPr>
          <w:sz w:val="22"/>
          <w:szCs w:val="22"/>
        </w:rPr>
      </w:pPr>
      <w:r>
        <w:rPr>
          <w:sz w:val="22"/>
          <w:szCs w:val="22"/>
        </w:rPr>
        <w:t>children and young people should never experience abuse of any kind</w:t>
      </w:r>
    </w:p>
    <w:p w14:paraId="08059A48" w14:textId="77777777" w:rsidR="00157BE4" w:rsidRDefault="00000000">
      <w:pPr>
        <w:numPr>
          <w:ilvl w:val="1"/>
          <w:numId w:val="35"/>
        </w:numPr>
        <w:tabs>
          <w:tab w:val="left" w:pos="847"/>
        </w:tabs>
        <w:spacing w:before="121" w:line="230" w:lineRule="auto"/>
        <w:ind w:left="846" w:right="101" w:hanging="356"/>
        <w:rPr>
          <w:sz w:val="22"/>
          <w:szCs w:val="22"/>
        </w:rPr>
      </w:pPr>
      <w:r>
        <w:rPr>
          <w:sz w:val="22"/>
          <w:szCs w:val="22"/>
        </w:rPr>
        <w:t xml:space="preserve">children should be able to use the internet for education and personal development, but safeguards need to be in place to ensure they are </w:t>
      </w:r>
      <w:proofErr w:type="gramStart"/>
      <w:r>
        <w:rPr>
          <w:sz w:val="22"/>
          <w:szCs w:val="22"/>
        </w:rPr>
        <w:t>kept safe at all times</w:t>
      </w:r>
      <w:proofErr w:type="gramEnd"/>
    </w:p>
    <w:p w14:paraId="59FC794C" w14:textId="77777777" w:rsidR="00157BE4" w:rsidRDefault="00157BE4">
      <w:pPr>
        <w:spacing w:before="11"/>
        <w:ind w:right="101"/>
        <w:rPr>
          <w:sz w:val="22"/>
          <w:szCs w:val="22"/>
        </w:rPr>
      </w:pPr>
    </w:p>
    <w:p w14:paraId="45C63AD7" w14:textId="77777777" w:rsidR="00157BE4" w:rsidRDefault="00000000">
      <w:pPr>
        <w:spacing w:before="1"/>
        <w:ind w:left="132" w:right="101"/>
        <w:rPr>
          <w:sz w:val="22"/>
          <w:szCs w:val="22"/>
        </w:rPr>
      </w:pPr>
      <w:r>
        <w:rPr>
          <w:sz w:val="22"/>
          <w:szCs w:val="22"/>
        </w:rPr>
        <w:t>We recognise that:</w:t>
      </w:r>
    </w:p>
    <w:p w14:paraId="60CC28F7" w14:textId="77777777" w:rsidR="00157BE4" w:rsidRDefault="00000000">
      <w:pPr>
        <w:numPr>
          <w:ilvl w:val="1"/>
          <w:numId w:val="39"/>
        </w:numPr>
        <w:tabs>
          <w:tab w:val="left" w:pos="847"/>
        </w:tabs>
        <w:spacing w:before="120" w:line="230" w:lineRule="auto"/>
        <w:ind w:left="846" w:right="101" w:hanging="356"/>
        <w:rPr>
          <w:sz w:val="22"/>
          <w:szCs w:val="22"/>
        </w:rPr>
      </w:pPr>
      <w:r>
        <w:rPr>
          <w:sz w:val="22"/>
          <w:szCs w:val="22"/>
        </w:rPr>
        <w:t>the online world provides everyone with many opportunities. However, it can also present risks and challenges</w:t>
      </w:r>
    </w:p>
    <w:p w14:paraId="134C63ED" w14:textId="77777777" w:rsidR="00157BE4" w:rsidRDefault="00000000">
      <w:pPr>
        <w:numPr>
          <w:ilvl w:val="1"/>
          <w:numId w:val="39"/>
        </w:numPr>
        <w:tabs>
          <w:tab w:val="left" w:pos="847"/>
        </w:tabs>
        <w:spacing w:before="119" w:line="232" w:lineRule="auto"/>
        <w:ind w:left="846" w:right="101" w:hanging="356"/>
        <w:rPr>
          <w:sz w:val="22"/>
          <w:szCs w:val="22"/>
        </w:rPr>
      </w:pPr>
      <w:r>
        <w:rPr>
          <w:sz w:val="22"/>
          <w:szCs w:val="22"/>
        </w:rPr>
        <w:t>we have a duty to ensure that all children, young people and adults involved in our organisation are protected from potential harm online</w:t>
      </w:r>
    </w:p>
    <w:p w14:paraId="74A2268E" w14:textId="77777777" w:rsidR="00157BE4" w:rsidRDefault="00000000">
      <w:pPr>
        <w:numPr>
          <w:ilvl w:val="1"/>
          <w:numId w:val="39"/>
        </w:numPr>
        <w:tabs>
          <w:tab w:val="left" w:pos="847"/>
        </w:tabs>
        <w:spacing w:before="111" w:line="278" w:lineRule="auto"/>
        <w:ind w:left="846" w:right="101" w:hanging="357"/>
        <w:rPr>
          <w:sz w:val="22"/>
          <w:szCs w:val="22"/>
        </w:rPr>
      </w:pPr>
      <w:r>
        <w:rPr>
          <w:sz w:val="22"/>
          <w:szCs w:val="22"/>
        </w:rPr>
        <w:t xml:space="preserve">we have a responsibility to help keep children and young people safe online, </w:t>
      </w:r>
      <w:proofErr w:type="gramStart"/>
      <w:r>
        <w:rPr>
          <w:sz w:val="22"/>
          <w:szCs w:val="22"/>
        </w:rPr>
        <w:t>whether or not</w:t>
      </w:r>
      <w:proofErr w:type="gramEnd"/>
      <w:r>
        <w:rPr>
          <w:sz w:val="22"/>
          <w:szCs w:val="22"/>
        </w:rPr>
        <w:t xml:space="preserve"> they are using Engaging Young Minds Ltd’ network and devices</w:t>
      </w:r>
    </w:p>
    <w:p w14:paraId="0BADFCEA" w14:textId="77777777" w:rsidR="00157BE4" w:rsidRDefault="00000000">
      <w:pPr>
        <w:numPr>
          <w:ilvl w:val="1"/>
          <w:numId w:val="41"/>
        </w:numPr>
        <w:tabs>
          <w:tab w:val="left" w:pos="847"/>
        </w:tabs>
        <w:spacing w:before="116" w:line="232" w:lineRule="auto"/>
        <w:ind w:left="846" w:right="101" w:hanging="356"/>
        <w:rPr>
          <w:sz w:val="22"/>
          <w:szCs w:val="22"/>
        </w:rPr>
      </w:pPr>
      <w:r>
        <w:rPr>
          <w:sz w:val="22"/>
          <w:szCs w:val="22"/>
        </w:rPr>
        <w:t>all children, regardless of age, disability, gender reassignment, race, religion or belief, sex or sexual orientation, have the right to equal protection from all types of harm or abuse</w:t>
      </w:r>
    </w:p>
    <w:p w14:paraId="2CCC6311" w14:textId="77777777" w:rsidR="00157BE4" w:rsidRDefault="00000000">
      <w:pPr>
        <w:numPr>
          <w:ilvl w:val="1"/>
          <w:numId w:val="41"/>
        </w:numPr>
        <w:tabs>
          <w:tab w:val="left" w:pos="847"/>
        </w:tabs>
        <w:spacing w:before="118" w:line="232" w:lineRule="auto"/>
        <w:ind w:left="846" w:right="101" w:hanging="356"/>
        <w:rPr>
          <w:sz w:val="22"/>
          <w:szCs w:val="22"/>
        </w:rPr>
      </w:pPr>
      <w:r>
        <w:rPr>
          <w:sz w:val="22"/>
          <w:szCs w:val="22"/>
        </w:rPr>
        <w:t>working in partnership with children, young people, their parents, carers and other agencies is essential in promoting young people’s welfare and in helping young people to be responsible in their approach to online safety</w:t>
      </w:r>
    </w:p>
    <w:p w14:paraId="380156A6" w14:textId="77777777" w:rsidR="00157BE4" w:rsidRDefault="00157BE4">
      <w:pPr>
        <w:spacing w:before="8"/>
        <w:ind w:right="101"/>
        <w:rPr>
          <w:sz w:val="22"/>
          <w:szCs w:val="22"/>
        </w:rPr>
      </w:pPr>
    </w:p>
    <w:p w14:paraId="2665DF1F" w14:textId="77777777" w:rsidR="00157BE4" w:rsidRDefault="00000000">
      <w:pPr>
        <w:ind w:left="185" w:right="101"/>
        <w:rPr>
          <w:sz w:val="22"/>
          <w:szCs w:val="22"/>
        </w:rPr>
      </w:pPr>
      <w:r>
        <w:rPr>
          <w:sz w:val="22"/>
          <w:szCs w:val="22"/>
        </w:rPr>
        <w:t>We will seek to keep children and young people safe by:</w:t>
      </w:r>
    </w:p>
    <w:p w14:paraId="2D2D604F" w14:textId="77777777" w:rsidR="00157BE4" w:rsidRDefault="00000000">
      <w:pPr>
        <w:numPr>
          <w:ilvl w:val="1"/>
          <w:numId w:val="52"/>
        </w:numPr>
        <w:tabs>
          <w:tab w:val="left" w:pos="847"/>
        </w:tabs>
        <w:spacing w:before="112"/>
        <w:ind w:left="846" w:right="101" w:hanging="357"/>
        <w:rPr>
          <w:sz w:val="22"/>
          <w:szCs w:val="22"/>
        </w:rPr>
      </w:pPr>
      <w:r>
        <w:rPr>
          <w:sz w:val="22"/>
          <w:szCs w:val="22"/>
        </w:rPr>
        <w:t>appointing an online safety coordinator</w:t>
      </w:r>
    </w:p>
    <w:p w14:paraId="40D48B72" w14:textId="77777777" w:rsidR="00157BE4" w:rsidRDefault="00000000">
      <w:pPr>
        <w:numPr>
          <w:ilvl w:val="1"/>
          <w:numId w:val="52"/>
        </w:numPr>
        <w:tabs>
          <w:tab w:val="left" w:pos="847"/>
        </w:tabs>
        <w:spacing w:before="116" w:line="232" w:lineRule="auto"/>
        <w:ind w:left="846" w:right="101" w:hanging="356"/>
        <w:rPr>
          <w:sz w:val="22"/>
          <w:szCs w:val="22"/>
        </w:rPr>
      </w:pPr>
      <w:r>
        <w:rPr>
          <w:sz w:val="22"/>
          <w:szCs w:val="22"/>
        </w:rPr>
        <w:t>providing clear and specific directions to staff and volunteers on how to behave online through our behaviour code for adults</w:t>
      </w:r>
    </w:p>
    <w:p w14:paraId="34F6589A" w14:textId="77777777" w:rsidR="00157BE4" w:rsidRDefault="00000000">
      <w:pPr>
        <w:numPr>
          <w:ilvl w:val="1"/>
          <w:numId w:val="52"/>
        </w:numPr>
        <w:tabs>
          <w:tab w:val="left" w:pos="847"/>
        </w:tabs>
        <w:spacing w:before="118" w:line="232" w:lineRule="auto"/>
        <w:ind w:left="846" w:right="101" w:hanging="356"/>
        <w:rPr>
          <w:sz w:val="22"/>
          <w:szCs w:val="22"/>
        </w:rPr>
      </w:pPr>
      <w:r>
        <w:rPr>
          <w:sz w:val="22"/>
          <w:szCs w:val="22"/>
        </w:rPr>
        <w:t>supporting and encouraging the young people using our service to use the internet, social media and mobile phones in a way that keeps them safe and shows respect for others</w:t>
      </w:r>
    </w:p>
    <w:p w14:paraId="69B1CAA8" w14:textId="77777777" w:rsidR="00157BE4" w:rsidRDefault="00000000">
      <w:pPr>
        <w:numPr>
          <w:ilvl w:val="1"/>
          <w:numId w:val="52"/>
        </w:numPr>
        <w:tabs>
          <w:tab w:val="left" w:pos="847"/>
        </w:tabs>
        <w:spacing w:before="117" w:line="232" w:lineRule="auto"/>
        <w:ind w:left="846" w:right="101" w:hanging="356"/>
        <w:rPr>
          <w:sz w:val="22"/>
          <w:szCs w:val="22"/>
        </w:rPr>
      </w:pPr>
      <w:r>
        <w:rPr>
          <w:sz w:val="22"/>
          <w:szCs w:val="22"/>
        </w:rPr>
        <w:t>supporting and encouraging parents and carers to do what they can to keep their children safe online</w:t>
      </w:r>
    </w:p>
    <w:p w14:paraId="64B89081" w14:textId="77777777" w:rsidR="00157BE4" w:rsidRDefault="00000000">
      <w:pPr>
        <w:numPr>
          <w:ilvl w:val="1"/>
          <w:numId w:val="52"/>
        </w:numPr>
        <w:tabs>
          <w:tab w:val="left" w:pos="847"/>
        </w:tabs>
        <w:spacing w:before="118" w:line="232" w:lineRule="auto"/>
        <w:ind w:left="846" w:right="101" w:hanging="356"/>
        <w:rPr>
          <w:sz w:val="22"/>
          <w:szCs w:val="22"/>
        </w:rPr>
      </w:pPr>
      <w:r>
        <w:rPr>
          <w:sz w:val="22"/>
          <w:szCs w:val="22"/>
        </w:rPr>
        <w:t>developing clear and robust procedures to enable us to respond appropriately to any incidents of inappropriate online behaviour, whether by an adult or a child/young person</w:t>
      </w:r>
    </w:p>
    <w:p w14:paraId="178CA046" w14:textId="77777777" w:rsidR="00157BE4" w:rsidRDefault="00000000">
      <w:pPr>
        <w:numPr>
          <w:ilvl w:val="1"/>
          <w:numId w:val="52"/>
        </w:numPr>
        <w:tabs>
          <w:tab w:val="left" w:pos="847"/>
        </w:tabs>
        <w:spacing w:before="68"/>
        <w:ind w:left="846" w:right="101" w:hanging="357"/>
        <w:rPr>
          <w:sz w:val="22"/>
          <w:szCs w:val="22"/>
        </w:rPr>
      </w:pPr>
      <w:r>
        <w:rPr>
          <w:sz w:val="22"/>
          <w:szCs w:val="22"/>
        </w:rPr>
        <w:t>reviewing and updating the security of our information systems regularly</w:t>
      </w:r>
    </w:p>
    <w:p w14:paraId="08ED5721" w14:textId="77777777" w:rsidR="00157BE4" w:rsidRDefault="00000000">
      <w:pPr>
        <w:numPr>
          <w:ilvl w:val="1"/>
          <w:numId w:val="52"/>
        </w:numPr>
        <w:tabs>
          <w:tab w:val="left" w:pos="847"/>
        </w:tabs>
        <w:spacing w:before="112"/>
        <w:ind w:left="846" w:right="101" w:hanging="357"/>
        <w:rPr>
          <w:sz w:val="22"/>
          <w:szCs w:val="22"/>
        </w:rPr>
      </w:pPr>
      <w:r>
        <w:rPr>
          <w:sz w:val="22"/>
          <w:szCs w:val="22"/>
        </w:rPr>
        <w:t>ensuring that usernames, logins, email accounts and passwords are used effectively</w:t>
      </w:r>
    </w:p>
    <w:p w14:paraId="14343B39" w14:textId="77777777" w:rsidR="00157BE4" w:rsidRDefault="00000000">
      <w:pPr>
        <w:numPr>
          <w:ilvl w:val="1"/>
          <w:numId w:val="52"/>
        </w:numPr>
        <w:tabs>
          <w:tab w:val="left" w:pos="847"/>
        </w:tabs>
        <w:spacing w:before="115" w:line="232" w:lineRule="auto"/>
        <w:ind w:left="846" w:right="101" w:hanging="356"/>
        <w:rPr>
          <w:sz w:val="22"/>
          <w:szCs w:val="22"/>
        </w:rPr>
      </w:pPr>
      <w:r>
        <w:rPr>
          <w:sz w:val="22"/>
          <w:szCs w:val="22"/>
        </w:rPr>
        <w:t>ensuring personal information about the adults and children who are involved in our organisation is held securely and shared only as appropriate</w:t>
      </w:r>
    </w:p>
    <w:p w14:paraId="32D0AFF5" w14:textId="77777777" w:rsidR="00157BE4" w:rsidRDefault="00000000">
      <w:pPr>
        <w:numPr>
          <w:ilvl w:val="1"/>
          <w:numId w:val="52"/>
        </w:numPr>
        <w:tabs>
          <w:tab w:val="left" w:pos="847"/>
        </w:tabs>
        <w:spacing w:before="118" w:line="232" w:lineRule="auto"/>
        <w:ind w:left="846" w:right="101" w:hanging="356"/>
        <w:rPr>
          <w:sz w:val="22"/>
          <w:szCs w:val="22"/>
        </w:rPr>
      </w:pPr>
      <w:r>
        <w:rPr>
          <w:sz w:val="22"/>
          <w:szCs w:val="22"/>
        </w:rPr>
        <w:t>ensuring that images of children, young people and families are used only after their written permission has been obtained, and only for the purpose for which consent has been given</w:t>
      </w:r>
    </w:p>
    <w:p w14:paraId="0AFB10F7" w14:textId="77777777" w:rsidR="00157BE4" w:rsidRDefault="00000000">
      <w:pPr>
        <w:numPr>
          <w:ilvl w:val="1"/>
          <w:numId w:val="52"/>
        </w:numPr>
        <w:tabs>
          <w:tab w:val="left" w:pos="847"/>
        </w:tabs>
        <w:spacing w:before="111"/>
        <w:ind w:left="846" w:right="101" w:hanging="357"/>
        <w:rPr>
          <w:sz w:val="22"/>
          <w:szCs w:val="22"/>
        </w:rPr>
      </w:pPr>
      <w:r>
        <w:rPr>
          <w:sz w:val="22"/>
          <w:szCs w:val="22"/>
        </w:rPr>
        <w:t>providing supervision, support and training for staff and volunteers about online safety</w:t>
      </w:r>
    </w:p>
    <w:p w14:paraId="5CC687BB" w14:textId="77777777" w:rsidR="00157BE4" w:rsidRDefault="00000000">
      <w:pPr>
        <w:numPr>
          <w:ilvl w:val="1"/>
          <w:numId w:val="52"/>
        </w:numPr>
        <w:tabs>
          <w:tab w:val="left" w:pos="847"/>
        </w:tabs>
        <w:spacing w:before="120" w:line="230" w:lineRule="auto"/>
        <w:ind w:left="846" w:right="101" w:hanging="356"/>
        <w:rPr>
          <w:sz w:val="22"/>
          <w:szCs w:val="22"/>
        </w:rPr>
      </w:pPr>
      <w:r>
        <w:rPr>
          <w:sz w:val="22"/>
          <w:szCs w:val="22"/>
        </w:rPr>
        <w:t>examining and risk assessing any social media platforms and new technologies before they are used within the organisation</w:t>
      </w:r>
    </w:p>
    <w:p w14:paraId="4751ED05" w14:textId="77777777" w:rsidR="00157BE4" w:rsidRDefault="00157BE4">
      <w:pPr>
        <w:spacing w:before="12"/>
        <w:ind w:right="101"/>
        <w:rPr>
          <w:sz w:val="22"/>
          <w:szCs w:val="22"/>
        </w:rPr>
      </w:pPr>
    </w:p>
    <w:p w14:paraId="2CFEBBB9" w14:textId="77777777" w:rsidR="00157BE4" w:rsidRDefault="00000000">
      <w:pPr>
        <w:ind w:left="132" w:right="101"/>
        <w:rPr>
          <w:sz w:val="22"/>
          <w:szCs w:val="22"/>
        </w:rPr>
      </w:pPr>
      <w:r>
        <w:rPr>
          <w:sz w:val="22"/>
          <w:szCs w:val="22"/>
        </w:rPr>
        <w:t>If online abuse occurs, we will respond to it by:</w:t>
      </w:r>
    </w:p>
    <w:p w14:paraId="4374790E" w14:textId="77777777" w:rsidR="00157BE4" w:rsidRDefault="00000000">
      <w:pPr>
        <w:numPr>
          <w:ilvl w:val="1"/>
          <w:numId w:val="53"/>
        </w:numPr>
        <w:tabs>
          <w:tab w:val="left" w:pos="847"/>
        </w:tabs>
        <w:spacing w:before="121" w:line="230" w:lineRule="auto"/>
        <w:ind w:left="846" w:right="101" w:hanging="356"/>
        <w:rPr>
          <w:sz w:val="22"/>
          <w:szCs w:val="22"/>
        </w:rPr>
      </w:pPr>
      <w:r>
        <w:rPr>
          <w:sz w:val="22"/>
          <w:szCs w:val="22"/>
        </w:rPr>
        <w:t>having clear and robust safeguarding procedures in place for responding to abuse (including online abuse)</w:t>
      </w:r>
    </w:p>
    <w:p w14:paraId="6654E78C" w14:textId="77777777" w:rsidR="00157BE4" w:rsidRDefault="00000000">
      <w:pPr>
        <w:numPr>
          <w:ilvl w:val="1"/>
          <w:numId w:val="53"/>
        </w:numPr>
        <w:tabs>
          <w:tab w:val="left" w:pos="847"/>
        </w:tabs>
        <w:spacing w:before="124" w:line="230" w:lineRule="auto"/>
        <w:ind w:left="846" w:right="101" w:hanging="356"/>
        <w:rPr>
          <w:sz w:val="22"/>
          <w:szCs w:val="22"/>
        </w:rPr>
      </w:pPr>
      <w:r>
        <w:rPr>
          <w:sz w:val="22"/>
          <w:szCs w:val="22"/>
        </w:rPr>
        <w:t>providing support and training for all staff and volunteers on dealing with all forms of abuse, including bullying/cyberbullying, emotional abuse, sexting, sexual abuse and sexual exploitation</w:t>
      </w:r>
    </w:p>
    <w:p w14:paraId="6243E16A" w14:textId="77777777" w:rsidR="00157BE4" w:rsidRDefault="00000000">
      <w:pPr>
        <w:numPr>
          <w:ilvl w:val="1"/>
          <w:numId w:val="53"/>
        </w:numPr>
        <w:tabs>
          <w:tab w:val="left" w:pos="847"/>
        </w:tabs>
        <w:spacing w:before="123" w:line="230" w:lineRule="auto"/>
        <w:ind w:left="846" w:right="101" w:hanging="356"/>
        <w:rPr>
          <w:sz w:val="22"/>
          <w:szCs w:val="22"/>
        </w:rPr>
      </w:pPr>
      <w:r>
        <w:rPr>
          <w:sz w:val="22"/>
          <w:szCs w:val="22"/>
        </w:rPr>
        <w:t xml:space="preserve">making sure our response takes the needs of the person experiencing abuse, any bystanders and our organisation </w:t>
      </w:r>
      <w:proofErr w:type="gramStart"/>
      <w:r>
        <w:rPr>
          <w:sz w:val="22"/>
          <w:szCs w:val="22"/>
        </w:rPr>
        <w:t>as a whole into</w:t>
      </w:r>
      <w:proofErr w:type="gramEnd"/>
      <w:r>
        <w:rPr>
          <w:sz w:val="22"/>
          <w:szCs w:val="22"/>
        </w:rPr>
        <w:t xml:space="preserve"> account</w:t>
      </w:r>
    </w:p>
    <w:p w14:paraId="612B8D80" w14:textId="77777777" w:rsidR="00157BE4" w:rsidRDefault="00000000">
      <w:pPr>
        <w:numPr>
          <w:ilvl w:val="1"/>
          <w:numId w:val="53"/>
        </w:numPr>
        <w:tabs>
          <w:tab w:val="left" w:pos="847"/>
        </w:tabs>
        <w:spacing w:before="123" w:line="230" w:lineRule="auto"/>
        <w:ind w:left="846" w:right="101" w:hanging="356"/>
        <w:rPr>
          <w:sz w:val="22"/>
          <w:szCs w:val="22"/>
        </w:rPr>
      </w:pPr>
      <w:r>
        <w:rPr>
          <w:sz w:val="22"/>
          <w:szCs w:val="22"/>
        </w:rPr>
        <w:t xml:space="preserve">reviewing the plan developed to address online abuse at regular intervals, </w:t>
      </w:r>
      <w:proofErr w:type="gramStart"/>
      <w:r>
        <w:rPr>
          <w:sz w:val="22"/>
          <w:szCs w:val="22"/>
        </w:rPr>
        <w:t>in order to</w:t>
      </w:r>
      <w:proofErr w:type="gramEnd"/>
      <w:r>
        <w:rPr>
          <w:sz w:val="22"/>
          <w:szCs w:val="22"/>
        </w:rPr>
        <w:t xml:space="preserve"> ensure that any problems have been resolved in the long term</w:t>
      </w:r>
    </w:p>
    <w:p w14:paraId="5EE05A37" w14:textId="77777777" w:rsidR="00157BE4" w:rsidRDefault="00157BE4">
      <w:pPr>
        <w:rPr>
          <w:sz w:val="22"/>
          <w:szCs w:val="22"/>
        </w:rPr>
      </w:pPr>
    </w:p>
    <w:p w14:paraId="5FF1CD57" w14:textId="77777777" w:rsidR="00157BE4" w:rsidRDefault="00157BE4">
      <w:pPr>
        <w:rPr>
          <w:sz w:val="22"/>
          <w:szCs w:val="22"/>
        </w:rPr>
      </w:pPr>
    </w:p>
    <w:p w14:paraId="5A5F68E2" w14:textId="77777777" w:rsidR="00157BE4" w:rsidRDefault="00157BE4">
      <w:pPr>
        <w:rPr>
          <w:sz w:val="22"/>
          <w:szCs w:val="22"/>
        </w:rPr>
      </w:pPr>
    </w:p>
    <w:p w14:paraId="19477D9F" w14:textId="77777777" w:rsidR="00157BE4" w:rsidRDefault="00000000">
      <w:pPr>
        <w:rPr>
          <w:sz w:val="22"/>
          <w:szCs w:val="22"/>
        </w:rPr>
      </w:pPr>
      <w:r>
        <w:rPr>
          <w:sz w:val="22"/>
          <w:szCs w:val="22"/>
        </w:rPr>
        <w:t xml:space="preserve">Policy </w:t>
      </w:r>
      <w:proofErr w:type="gramStart"/>
      <w:r>
        <w:rPr>
          <w:sz w:val="22"/>
          <w:szCs w:val="22"/>
        </w:rPr>
        <w:t>start</w:t>
      </w:r>
      <w:proofErr w:type="gramEnd"/>
      <w:r>
        <w:rPr>
          <w:sz w:val="22"/>
          <w:szCs w:val="22"/>
        </w:rPr>
        <w:t>: Sept 2026</w:t>
      </w:r>
      <w:r>
        <w:rPr>
          <w:sz w:val="22"/>
          <w:szCs w:val="22"/>
        </w:rPr>
        <w:tab/>
      </w:r>
      <w:r>
        <w:rPr>
          <w:sz w:val="22"/>
          <w:szCs w:val="22"/>
        </w:rPr>
        <w:tab/>
      </w:r>
      <w:r>
        <w:rPr>
          <w:sz w:val="22"/>
          <w:szCs w:val="22"/>
        </w:rPr>
        <w:tab/>
      </w:r>
      <w:r>
        <w:rPr>
          <w:sz w:val="22"/>
          <w:szCs w:val="22"/>
        </w:rPr>
        <w:tab/>
      </w:r>
    </w:p>
    <w:p w14:paraId="66AAF63B" w14:textId="77777777" w:rsidR="00157BE4" w:rsidRDefault="00000000">
      <w:pPr>
        <w:rPr>
          <w:sz w:val="22"/>
          <w:szCs w:val="22"/>
        </w:rPr>
      </w:pPr>
      <w:r>
        <w:rPr>
          <w:sz w:val="22"/>
          <w:szCs w:val="22"/>
        </w:rPr>
        <w:t>Date of review: by Sept 2029</w:t>
      </w:r>
      <w:r>
        <w:rPr>
          <w:sz w:val="22"/>
          <w:szCs w:val="22"/>
        </w:rPr>
        <w:tab/>
      </w:r>
      <w:r>
        <w:rPr>
          <w:sz w:val="22"/>
          <w:szCs w:val="22"/>
        </w:rPr>
        <w:tab/>
      </w:r>
      <w:r>
        <w:rPr>
          <w:sz w:val="22"/>
          <w:szCs w:val="22"/>
        </w:rPr>
        <w:tab/>
      </w:r>
    </w:p>
    <w:p w14:paraId="47B51B7C" w14:textId="77777777" w:rsidR="00157BE4" w:rsidRDefault="00000000">
      <w:pPr>
        <w:rPr>
          <w:sz w:val="22"/>
          <w:szCs w:val="22"/>
        </w:rPr>
      </w:pPr>
      <w:r>
        <w:rPr>
          <w:sz w:val="22"/>
          <w:szCs w:val="22"/>
        </w:rPr>
        <w:t>Reviewed by: Joanna Askew</w:t>
      </w:r>
    </w:p>
    <w:p w14:paraId="09EC4D06" w14:textId="77777777" w:rsidR="00157BE4" w:rsidRDefault="00000000">
      <w:pPr>
        <w:rPr>
          <w:sz w:val="22"/>
          <w:szCs w:val="22"/>
        </w:rPr>
      </w:pPr>
      <w:r>
        <w:rPr>
          <w:sz w:val="22"/>
          <w:szCs w:val="22"/>
        </w:rPr>
        <w:t>Position: Designated Safeguarding Lead - EYM</w:t>
      </w:r>
    </w:p>
    <w:p w14:paraId="4953A503" w14:textId="77777777" w:rsidR="00157BE4" w:rsidRDefault="00157BE4">
      <w:pPr>
        <w:pStyle w:val="Heading1"/>
      </w:pPr>
    </w:p>
    <w:p w14:paraId="28EE4905" w14:textId="77777777" w:rsidR="00157BE4" w:rsidRDefault="00157BE4">
      <w:pPr>
        <w:pStyle w:val="Heading1"/>
        <w:rPr>
          <w:color w:val="38761D"/>
          <w:u w:val="single"/>
        </w:rPr>
      </w:pPr>
      <w:bookmarkStart w:id="41" w:name="_heading=h.p1u0jbsaae4" w:colFirst="0" w:colLast="0"/>
      <w:bookmarkEnd w:id="41"/>
    </w:p>
    <w:p w14:paraId="587411FE" w14:textId="77777777" w:rsidR="00157BE4" w:rsidRDefault="00157BE4">
      <w:pPr>
        <w:pStyle w:val="Heading1"/>
        <w:rPr>
          <w:color w:val="38761D"/>
          <w:u w:val="single"/>
        </w:rPr>
      </w:pPr>
      <w:bookmarkStart w:id="42" w:name="_heading=h.sccysmsxb3zv" w:colFirst="0" w:colLast="0"/>
      <w:bookmarkEnd w:id="42"/>
    </w:p>
    <w:p w14:paraId="77E31A8E" w14:textId="77777777" w:rsidR="00157BE4" w:rsidRDefault="00157BE4">
      <w:pPr>
        <w:pStyle w:val="Heading1"/>
        <w:rPr>
          <w:color w:val="38761D"/>
          <w:u w:val="single"/>
        </w:rPr>
      </w:pPr>
      <w:bookmarkStart w:id="43" w:name="_heading=h.2elk1i6nthbr" w:colFirst="0" w:colLast="0"/>
      <w:bookmarkEnd w:id="43"/>
    </w:p>
    <w:p w14:paraId="5E7EBF42" w14:textId="77777777" w:rsidR="00157BE4" w:rsidRDefault="00157BE4">
      <w:pPr>
        <w:pStyle w:val="Heading1"/>
        <w:rPr>
          <w:color w:val="38761D"/>
          <w:u w:val="single"/>
        </w:rPr>
      </w:pPr>
      <w:bookmarkStart w:id="44" w:name="_heading=h.wi6agg5syf11" w:colFirst="0" w:colLast="0"/>
      <w:bookmarkEnd w:id="44"/>
    </w:p>
    <w:p w14:paraId="3F7C229D" w14:textId="77777777" w:rsidR="00157BE4" w:rsidRDefault="00157BE4">
      <w:pPr>
        <w:pStyle w:val="Heading1"/>
        <w:rPr>
          <w:color w:val="38761D"/>
          <w:u w:val="single"/>
        </w:rPr>
      </w:pPr>
      <w:bookmarkStart w:id="45" w:name="_heading=h.b6qwbsp979xs" w:colFirst="0" w:colLast="0"/>
      <w:bookmarkEnd w:id="45"/>
    </w:p>
    <w:p w14:paraId="1848C07F" w14:textId="77777777" w:rsidR="00157BE4" w:rsidRDefault="00157BE4">
      <w:pPr>
        <w:pStyle w:val="Heading1"/>
        <w:rPr>
          <w:color w:val="38761D"/>
          <w:u w:val="single"/>
        </w:rPr>
      </w:pPr>
      <w:bookmarkStart w:id="46" w:name="_heading=h.75d17yylwpr2" w:colFirst="0" w:colLast="0"/>
      <w:bookmarkEnd w:id="46"/>
    </w:p>
    <w:p w14:paraId="3A0D8B59" w14:textId="77777777" w:rsidR="00157BE4" w:rsidRDefault="00157BE4">
      <w:pPr>
        <w:pStyle w:val="Heading1"/>
        <w:rPr>
          <w:color w:val="38761D"/>
          <w:u w:val="single"/>
        </w:rPr>
      </w:pPr>
      <w:bookmarkStart w:id="47" w:name="_heading=h.qmo0p05q8ef7" w:colFirst="0" w:colLast="0"/>
      <w:bookmarkEnd w:id="47"/>
    </w:p>
    <w:p w14:paraId="34A7AC8D" w14:textId="77777777" w:rsidR="00157BE4" w:rsidRDefault="00157BE4">
      <w:pPr>
        <w:pStyle w:val="Heading1"/>
        <w:rPr>
          <w:color w:val="38761D"/>
          <w:u w:val="single"/>
        </w:rPr>
      </w:pPr>
      <w:bookmarkStart w:id="48" w:name="_heading=h.3nc94n19u8yy" w:colFirst="0" w:colLast="0"/>
      <w:bookmarkEnd w:id="48"/>
    </w:p>
    <w:p w14:paraId="1F93612F" w14:textId="77777777" w:rsidR="00157BE4" w:rsidRDefault="00157BE4">
      <w:pPr>
        <w:pStyle w:val="Heading1"/>
        <w:rPr>
          <w:color w:val="38761D"/>
          <w:u w:val="single"/>
        </w:rPr>
      </w:pPr>
      <w:bookmarkStart w:id="49" w:name="_heading=h.avyzmuwwg421" w:colFirst="0" w:colLast="0"/>
      <w:bookmarkEnd w:id="49"/>
    </w:p>
    <w:p w14:paraId="7404183F" w14:textId="77777777" w:rsidR="00157BE4" w:rsidRDefault="00157BE4">
      <w:pPr>
        <w:pStyle w:val="Heading1"/>
        <w:rPr>
          <w:color w:val="38761D"/>
          <w:u w:val="single"/>
        </w:rPr>
      </w:pPr>
      <w:bookmarkStart w:id="50" w:name="_heading=h.85xe02wmlah0" w:colFirst="0" w:colLast="0"/>
      <w:bookmarkEnd w:id="50"/>
    </w:p>
    <w:p w14:paraId="5C23105C" w14:textId="77777777" w:rsidR="00157BE4" w:rsidRDefault="00157BE4">
      <w:pPr>
        <w:pStyle w:val="Heading1"/>
        <w:rPr>
          <w:color w:val="38761D"/>
          <w:u w:val="single"/>
        </w:rPr>
      </w:pPr>
      <w:bookmarkStart w:id="51" w:name="_heading=h.yt3zbklgvsyg" w:colFirst="0" w:colLast="0"/>
      <w:bookmarkEnd w:id="51"/>
    </w:p>
    <w:p w14:paraId="483793C8" w14:textId="77777777" w:rsidR="00157BE4" w:rsidRDefault="00157BE4">
      <w:pPr>
        <w:pStyle w:val="Heading1"/>
        <w:rPr>
          <w:color w:val="38761D"/>
          <w:u w:val="single"/>
        </w:rPr>
      </w:pPr>
      <w:bookmarkStart w:id="52" w:name="_heading=h.5gzrwccag6v8" w:colFirst="0" w:colLast="0"/>
      <w:bookmarkEnd w:id="52"/>
    </w:p>
    <w:p w14:paraId="172D2AE3" w14:textId="77777777" w:rsidR="00157BE4" w:rsidRDefault="00157BE4">
      <w:pPr>
        <w:pStyle w:val="Heading1"/>
        <w:rPr>
          <w:color w:val="38761D"/>
          <w:u w:val="single"/>
        </w:rPr>
      </w:pPr>
      <w:bookmarkStart w:id="53" w:name="_heading=h.27hvbfdx8hdp" w:colFirst="0" w:colLast="0"/>
      <w:bookmarkEnd w:id="53"/>
    </w:p>
    <w:p w14:paraId="3AD30807" w14:textId="77777777" w:rsidR="00157BE4" w:rsidRDefault="00157BE4">
      <w:pPr>
        <w:pStyle w:val="Heading1"/>
        <w:rPr>
          <w:color w:val="38761D"/>
          <w:u w:val="single"/>
        </w:rPr>
      </w:pPr>
      <w:bookmarkStart w:id="54" w:name="_heading=h.6f07palzbct0" w:colFirst="0" w:colLast="0"/>
      <w:bookmarkEnd w:id="54"/>
    </w:p>
    <w:p w14:paraId="4CE7CBE9" w14:textId="77777777" w:rsidR="00157BE4" w:rsidRDefault="00157BE4">
      <w:pPr>
        <w:pStyle w:val="Heading1"/>
        <w:rPr>
          <w:color w:val="38761D"/>
          <w:u w:val="single"/>
        </w:rPr>
      </w:pPr>
      <w:bookmarkStart w:id="55" w:name="_heading=h.xqkut4ttvyu2" w:colFirst="0" w:colLast="0"/>
      <w:bookmarkEnd w:id="55"/>
    </w:p>
    <w:p w14:paraId="73867B8A" w14:textId="77777777" w:rsidR="00157BE4" w:rsidRDefault="00000000">
      <w:pPr>
        <w:pStyle w:val="Heading1"/>
        <w:rPr>
          <w:color w:val="38761D"/>
          <w:u w:val="single"/>
        </w:rPr>
      </w:pPr>
      <w:bookmarkStart w:id="56" w:name="_heading=h.sqyw64" w:colFirst="0" w:colLast="0"/>
      <w:bookmarkEnd w:id="56"/>
      <w:r>
        <w:rPr>
          <w:color w:val="38761D"/>
          <w:u w:val="single"/>
        </w:rPr>
        <w:t>Online Tuition Policy</w:t>
      </w:r>
    </w:p>
    <w:p w14:paraId="093E4B6E" w14:textId="77777777" w:rsidR="00157BE4" w:rsidRDefault="00157BE4">
      <w:pPr>
        <w:pStyle w:val="Heading1"/>
      </w:pPr>
    </w:p>
    <w:p w14:paraId="7A15A3FD" w14:textId="661CBFE3" w:rsidR="00710ACB" w:rsidRPr="00710ACB" w:rsidRDefault="00710ACB" w:rsidP="00710ACB">
      <w:r>
        <w:rPr>
          <w:rStyle w:val="Strong"/>
        </w:rPr>
        <w:t>Online Tuition and Remote Learning</w:t>
      </w:r>
      <w:r>
        <w:br/>
        <w:t xml:space="preserve">Engaging Young Minds Ltd delivers online tuition in line with its standalone </w:t>
      </w:r>
      <w:r>
        <w:rPr>
          <w:rStyle w:val="Emphasis"/>
        </w:rPr>
        <w:t>Online Tuition Policy</w:t>
      </w:r>
      <w:r>
        <w:t>, which must be read alongside this Safeguarding Policy and the Online Safety Policy.</w:t>
      </w:r>
    </w:p>
    <w:p w14:paraId="6BAF0984" w14:textId="77777777" w:rsidR="00710ACB" w:rsidRDefault="00710ACB" w:rsidP="00710ACB"/>
    <w:p w14:paraId="4ECA5FC8" w14:textId="77777777" w:rsidR="00710ACB" w:rsidRPr="00710ACB" w:rsidRDefault="00710ACB" w:rsidP="00710ACB"/>
    <w:p w14:paraId="5F746E40" w14:textId="77777777" w:rsidR="00157BE4" w:rsidRDefault="00157BE4">
      <w:pPr>
        <w:rPr>
          <w:sz w:val="22"/>
          <w:szCs w:val="22"/>
        </w:rPr>
      </w:pPr>
      <w:bookmarkStart w:id="57" w:name="_heading=h.3cqmetx" w:colFirst="0" w:colLast="0"/>
      <w:bookmarkEnd w:id="57"/>
    </w:p>
    <w:p w14:paraId="4818D21F" w14:textId="29A667B2" w:rsidR="00157BE4" w:rsidRDefault="00000000">
      <w:pPr>
        <w:rPr>
          <w:sz w:val="22"/>
          <w:szCs w:val="22"/>
        </w:rPr>
      </w:pPr>
      <w:r>
        <w:br w:type="page"/>
      </w:r>
      <w:bookmarkStart w:id="58" w:name="_heading=h.1jlao46" w:colFirst="0" w:colLast="0"/>
      <w:bookmarkEnd w:id="58"/>
    </w:p>
    <w:p w14:paraId="7B41D157" w14:textId="77777777" w:rsidR="00157BE4" w:rsidRDefault="00157BE4">
      <w:pPr>
        <w:rPr>
          <w:sz w:val="22"/>
          <w:szCs w:val="22"/>
        </w:rPr>
      </w:pPr>
    </w:p>
    <w:p w14:paraId="2708EDE5" w14:textId="2F7BA05A" w:rsidR="00157BE4" w:rsidRDefault="00157BE4">
      <w:pPr>
        <w:rPr>
          <w:sz w:val="22"/>
          <w:szCs w:val="22"/>
        </w:rPr>
      </w:pPr>
    </w:p>
    <w:p w14:paraId="1C9B2443" w14:textId="77777777" w:rsidR="00157BE4" w:rsidRDefault="00157BE4">
      <w:pPr>
        <w:pStyle w:val="Heading1"/>
      </w:pPr>
    </w:p>
    <w:p w14:paraId="06CAEF6B" w14:textId="77777777" w:rsidR="00157BE4" w:rsidRDefault="00000000">
      <w:pPr>
        <w:pStyle w:val="Heading1"/>
        <w:rPr>
          <w:color w:val="38761D"/>
        </w:rPr>
      </w:pPr>
      <w:bookmarkStart w:id="59" w:name="_heading=h.43ky6rz" w:colFirst="0" w:colLast="0"/>
      <w:bookmarkEnd w:id="59"/>
      <w:r>
        <w:rPr>
          <w:color w:val="38761D"/>
        </w:rPr>
        <w:t>Procedures for responding to safeguarding concerns</w:t>
      </w:r>
    </w:p>
    <w:p w14:paraId="324F7D84" w14:textId="77777777" w:rsidR="00157BE4" w:rsidRDefault="00000000">
      <w:pPr>
        <w:pStyle w:val="Heading2"/>
        <w:ind w:firstLine="132"/>
        <w:rPr>
          <w:color w:val="38761D"/>
        </w:rPr>
      </w:pPr>
      <w:bookmarkStart w:id="60" w:name="_heading=h.2iq8gzs" w:colFirst="0" w:colLast="0"/>
      <w:bookmarkEnd w:id="60"/>
      <w:r>
        <w:rPr>
          <w:color w:val="38761D"/>
        </w:rPr>
        <w:t>Purpose</w:t>
      </w:r>
    </w:p>
    <w:p w14:paraId="2E8EF9C9" w14:textId="77777777" w:rsidR="00157BE4" w:rsidRDefault="00157BE4">
      <w:pPr>
        <w:ind w:right="101"/>
        <w:rPr>
          <w:sz w:val="22"/>
          <w:szCs w:val="22"/>
        </w:rPr>
      </w:pPr>
    </w:p>
    <w:p w14:paraId="3E115CC6" w14:textId="77777777" w:rsidR="00157BE4" w:rsidRDefault="00000000">
      <w:pPr>
        <w:spacing w:before="1"/>
        <w:ind w:left="132" w:right="101"/>
        <w:rPr>
          <w:sz w:val="22"/>
          <w:szCs w:val="22"/>
        </w:rPr>
      </w:pPr>
      <w:r>
        <w:rPr>
          <w:sz w:val="22"/>
          <w:szCs w:val="22"/>
        </w:rPr>
        <w:t>The aim of these procedures is to detail how EYM employees and volunteers should respond if:</w:t>
      </w:r>
    </w:p>
    <w:p w14:paraId="3B210015" w14:textId="77777777" w:rsidR="00157BE4" w:rsidRDefault="00000000">
      <w:pPr>
        <w:numPr>
          <w:ilvl w:val="1"/>
          <w:numId w:val="46"/>
        </w:numPr>
        <w:tabs>
          <w:tab w:val="left" w:pos="1211"/>
        </w:tabs>
        <w:spacing w:before="178"/>
        <w:ind w:left="1210" w:right="101" w:hanging="358"/>
        <w:rPr>
          <w:sz w:val="22"/>
          <w:szCs w:val="22"/>
        </w:rPr>
      </w:pPr>
      <w:r>
        <w:rPr>
          <w:sz w:val="22"/>
          <w:szCs w:val="22"/>
        </w:rPr>
        <w:t>they suspect that a child is suffering abuse</w:t>
      </w:r>
    </w:p>
    <w:p w14:paraId="7C0CEB89" w14:textId="77777777" w:rsidR="00157BE4" w:rsidRDefault="00000000">
      <w:pPr>
        <w:numPr>
          <w:ilvl w:val="1"/>
          <w:numId w:val="46"/>
        </w:numPr>
        <w:tabs>
          <w:tab w:val="left" w:pos="1211"/>
        </w:tabs>
        <w:spacing w:before="116"/>
        <w:ind w:left="1210" w:right="101" w:hanging="358"/>
        <w:rPr>
          <w:sz w:val="22"/>
          <w:szCs w:val="22"/>
        </w:rPr>
      </w:pPr>
      <w:r>
        <w:rPr>
          <w:sz w:val="22"/>
          <w:szCs w:val="22"/>
        </w:rPr>
        <w:t>a child makes a disclosure or reports that they, or someone else, has been abused</w:t>
      </w:r>
    </w:p>
    <w:p w14:paraId="16B4D2AB" w14:textId="77777777" w:rsidR="00157BE4" w:rsidRDefault="00000000">
      <w:pPr>
        <w:numPr>
          <w:ilvl w:val="1"/>
          <w:numId w:val="46"/>
        </w:numPr>
        <w:tabs>
          <w:tab w:val="left" w:pos="1211"/>
        </w:tabs>
        <w:spacing w:before="116"/>
        <w:ind w:left="1210" w:right="101" w:hanging="358"/>
        <w:rPr>
          <w:sz w:val="22"/>
          <w:szCs w:val="22"/>
        </w:rPr>
      </w:pPr>
      <w:r>
        <w:rPr>
          <w:sz w:val="22"/>
          <w:szCs w:val="22"/>
        </w:rPr>
        <w:t>the behaviour of an adult or child towards a child gives them cause for concern</w:t>
      </w:r>
    </w:p>
    <w:p w14:paraId="3202B32D" w14:textId="77777777" w:rsidR="00157BE4" w:rsidRDefault="00000000">
      <w:pPr>
        <w:numPr>
          <w:ilvl w:val="1"/>
          <w:numId w:val="46"/>
        </w:numPr>
        <w:tabs>
          <w:tab w:val="left" w:pos="1211"/>
        </w:tabs>
        <w:spacing w:before="117"/>
        <w:ind w:left="1210" w:right="101" w:hanging="358"/>
        <w:rPr>
          <w:sz w:val="22"/>
          <w:szCs w:val="22"/>
        </w:rPr>
      </w:pPr>
      <w:r>
        <w:rPr>
          <w:sz w:val="22"/>
          <w:szCs w:val="22"/>
        </w:rPr>
        <w:t>they identify a breach of the Safeguarding Code of Conduct</w:t>
      </w:r>
    </w:p>
    <w:p w14:paraId="2CA0A302" w14:textId="77777777" w:rsidR="00157BE4" w:rsidRDefault="00000000">
      <w:pPr>
        <w:numPr>
          <w:ilvl w:val="1"/>
          <w:numId w:val="46"/>
        </w:numPr>
        <w:tabs>
          <w:tab w:val="left" w:pos="1211"/>
        </w:tabs>
        <w:spacing w:before="128" w:line="230" w:lineRule="auto"/>
        <w:ind w:left="1210" w:right="101" w:hanging="358"/>
        <w:rPr>
          <w:sz w:val="22"/>
          <w:szCs w:val="22"/>
        </w:rPr>
      </w:pPr>
      <w:r>
        <w:rPr>
          <w:sz w:val="22"/>
          <w:szCs w:val="22"/>
        </w:rPr>
        <w:t>to detail the action that will be taken by the Designated Safeguarding Lead (or Deputy) when a safeguarding concern is reported</w:t>
      </w:r>
    </w:p>
    <w:p w14:paraId="299A5F84" w14:textId="77777777" w:rsidR="00157BE4" w:rsidRDefault="00157BE4">
      <w:pPr>
        <w:spacing w:before="4"/>
        <w:ind w:right="101"/>
        <w:rPr>
          <w:sz w:val="22"/>
          <w:szCs w:val="22"/>
        </w:rPr>
      </w:pPr>
    </w:p>
    <w:p w14:paraId="224F11FD" w14:textId="77777777" w:rsidR="00157BE4" w:rsidRDefault="00000000">
      <w:pPr>
        <w:spacing w:before="1"/>
        <w:ind w:left="132" w:right="101"/>
        <w:rPr>
          <w:sz w:val="22"/>
          <w:szCs w:val="22"/>
        </w:rPr>
      </w:pPr>
      <w:r>
        <w:rPr>
          <w:sz w:val="22"/>
          <w:szCs w:val="22"/>
        </w:rPr>
        <w:t>These procedures apply to all employees, workers, volunteers and self-employed tutors of EYM.</w:t>
      </w:r>
    </w:p>
    <w:p w14:paraId="4E71D1E1" w14:textId="77777777" w:rsidR="00157BE4" w:rsidRDefault="00157BE4">
      <w:pPr>
        <w:spacing w:before="9"/>
        <w:ind w:right="101"/>
        <w:rPr>
          <w:sz w:val="22"/>
          <w:szCs w:val="22"/>
        </w:rPr>
      </w:pPr>
    </w:p>
    <w:p w14:paraId="7F8D7CB3" w14:textId="77777777" w:rsidR="00157BE4" w:rsidRDefault="00000000">
      <w:pPr>
        <w:spacing w:line="290" w:lineRule="auto"/>
        <w:ind w:left="132" w:right="101"/>
        <w:rPr>
          <w:i/>
          <w:iCs/>
          <w:sz w:val="22"/>
          <w:szCs w:val="22"/>
        </w:rPr>
      </w:pPr>
      <w:r>
        <w:rPr>
          <w:i/>
          <w:iCs/>
          <w:sz w:val="22"/>
          <w:szCs w:val="22"/>
        </w:rPr>
        <w:t xml:space="preserve">All employees, workers, volunteers and self-employed tutors of EYM </w:t>
      </w:r>
      <w:proofErr w:type="gramStart"/>
      <w:r>
        <w:rPr>
          <w:i/>
          <w:iCs/>
          <w:sz w:val="22"/>
          <w:szCs w:val="22"/>
        </w:rPr>
        <w:t>must  be</w:t>
      </w:r>
      <w:proofErr w:type="gramEnd"/>
      <w:r>
        <w:rPr>
          <w:i/>
          <w:iCs/>
          <w:sz w:val="22"/>
          <w:szCs w:val="22"/>
        </w:rPr>
        <w:t xml:space="preserve">  </w:t>
      </w:r>
      <w:proofErr w:type="gramStart"/>
      <w:r>
        <w:rPr>
          <w:i/>
          <w:iCs/>
          <w:sz w:val="22"/>
          <w:szCs w:val="22"/>
        </w:rPr>
        <w:t>sent  a</w:t>
      </w:r>
      <w:proofErr w:type="gramEnd"/>
      <w:r>
        <w:rPr>
          <w:i/>
          <w:iCs/>
          <w:sz w:val="22"/>
          <w:szCs w:val="22"/>
        </w:rPr>
        <w:t xml:space="preserve">  </w:t>
      </w:r>
      <w:proofErr w:type="gramStart"/>
      <w:r>
        <w:rPr>
          <w:i/>
          <w:iCs/>
          <w:sz w:val="22"/>
          <w:szCs w:val="22"/>
        </w:rPr>
        <w:t>copy  of</w:t>
      </w:r>
      <w:proofErr w:type="gramEnd"/>
      <w:r>
        <w:rPr>
          <w:i/>
          <w:iCs/>
          <w:sz w:val="22"/>
          <w:szCs w:val="22"/>
        </w:rPr>
        <w:t xml:space="preserve">  this policy and signify they have received it and are conversant with the content. It is crucial the Designated Safeguarding Lead and the Deputy promote this policy and </w:t>
      </w:r>
      <w:proofErr w:type="gramStart"/>
      <w:r>
        <w:rPr>
          <w:i/>
          <w:iCs/>
          <w:sz w:val="22"/>
          <w:szCs w:val="22"/>
        </w:rPr>
        <w:t>ensure  safeguarding</w:t>
      </w:r>
      <w:proofErr w:type="gramEnd"/>
      <w:r>
        <w:rPr>
          <w:i/>
          <w:iCs/>
          <w:sz w:val="22"/>
          <w:szCs w:val="22"/>
        </w:rPr>
        <w:t xml:space="preserve"> is embedded into the culture of the company.</w:t>
      </w:r>
    </w:p>
    <w:p w14:paraId="71F5E8AB" w14:textId="77777777" w:rsidR="00157BE4" w:rsidRDefault="00157BE4">
      <w:pPr>
        <w:spacing w:line="290" w:lineRule="auto"/>
        <w:ind w:left="132" w:right="101"/>
        <w:rPr>
          <w:i/>
          <w:iCs/>
          <w:sz w:val="22"/>
          <w:szCs w:val="22"/>
        </w:rPr>
      </w:pPr>
    </w:p>
    <w:p w14:paraId="01EBDBE4" w14:textId="77777777" w:rsidR="00157BE4" w:rsidRDefault="00000000">
      <w:pPr>
        <w:spacing w:line="290" w:lineRule="auto"/>
        <w:ind w:left="132" w:right="101"/>
        <w:rPr>
          <w:i/>
          <w:iCs/>
          <w:sz w:val="22"/>
          <w:szCs w:val="22"/>
        </w:rPr>
      </w:pPr>
      <w:r>
        <w:rPr>
          <w:b/>
          <w:bCs/>
          <w:i/>
          <w:iCs/>
          <w:sz w:val="22"/>
          <w:szCs w:val="22"/>
        </w:rPr>
        <w:t>THE OVERRIDING PRINCIPLE OF SAFEGUARDING MUST BE THAT IF YOU HAVE A CONCERN, NO MATTER HOW SMALL YOU MIGHT THINK IT IS, IT IS BETTER TO SEEK ADVICE THAN TO FAIL TO ACT.</w:t>
      </w:r>
    </w:p>
    <w:p w14:paraId="505F5F5E" w14:textId="77777777" w:rsidR="00157BE4" w:rsidRDefault="00157BE4">
      <w:pPr>
        <w:spacing w:before="8"/>
        <w:ind w:right="101"/>
        <w:rPr>
          <w:i/>
          <w:iCs/>
          <w:sz w:val="22"/>
          <w:szCs w:val="22"/>
        </w:rPr>
      </w:pPr>
    </w:p>
    <w:p w14:paraId="75DA7310" w14:textId="77777777" w:rsidR="00157BE4" w:rsidRDefault="00000000">
      <w:pPr>
        <w:pStyle w:val="Heading2"/>
        <w:ind w:firstLine="132"/>
        <w:rPr>
          <w:color w:val="38761D"/>
        </w:rPr>
      </w:pPr>
      <w:bookmarkStart w:id="61" w:name="_heading=h.xvir7l" w:colFirst="0" w:colLast="0"/>
      <w:bookmarkEnd w:id="61"/>
      <w:r>
        <w:rPr>
          <w:color w:val="38761D"/>
        </w:rPr>
        <w:t>Actions</w:t>
      </w:r>
    </w:p>
    <w:p w14:paraId="587D1C74" w14:textId="77777777" w:rsidR="00157BE4" w:rsidRDefault="00157BE4">
      <w:pPr>
        <w:spacing w:before="9"/>
        <w:ind w:right="101"/>
        <w:rPr>
          <w:sz w:val="22"/>
          <w:szCs w:val="22"/>
        </w:rPr>
      </w:pPr>
    </w:p>
    <w:p w14:paraId="52B980DB" w14:textId="77777777" w:rsidR="00157BE4" w:rsidRDefault="00000000">
      <w:pPr>
        <w:ind w:left="132" w:right="101"/>
        <w:rPr>
          <w:sz w:val="22"/>
          <w:szCs w:val="22"/>
        </w:rPr>
      </w:pPr>
      <w:r>
        <w:rPr>
          <w:sz w:val="22"/>
          <w:szCs w:val="22"/>
        </w:rPr>
        <w:t>We will seek to keep children and young people safe by:</w:t>
      </w:r>
    </w:p>
    <w:p w14:paraId="31912EEC" w14:textId="77777777" w:rsidR="00157BE4" w:rsidRDefault="00000000">
      <w:pPr>
        <w:numPr>
          <w:ilvl w:val="1"/>
          <w:numId w:val="48"/>
        </w:numPr>
        <w:tabs>
          <w:tab w:val="left" w:pos="847"/>
        </w:tabs>
        <w:spacing w:before="136" w:line="276" w:lineRule="auto"/>
        <w:ind w:left="846" w:right="101" w:hanging="357"/>
        <w:rPr>
          <w:sz w:val="22"/>
          <w:szCs w:val="22"/>
        </w:rPr>
      </w:pPr>
      <w:r>
        <w:rPr>
          <w:sz w:val="22"/>
          <w:szCs w:val="22"/>
        </w:rPr>
        <w:t>making sure that EYM employees are made aware of their safeguarding duty and</w:t>
      </w:r>
    </w:p>
    <w:p w14:paraId="29C1D3A6" w14:textId="77777777" w:rsidR="00157BE4" w:rsidRDefault="00000000">
      <w:pPr>
        <w:spacing w:line="276" w:lineRule="auto"/>
        <w:ind w:left="846" w:right="101"/>
        <w:rPr>
          <w:sz w:val="22"/>
          <w:szCs w:val="22"/>
        </w:rPr>
      </w:pPr>
      <w:r>
        <w:rPr>
          <w:sz w:val="22"/>
          <w:szCs w:val="22"/>
        </w:rPr>
        <w:t>their responsibility to report children who might be at risk</w:t>
      </w:r>
    </w:p>
    <w:p w14:paraId="0BE15ED3" w14:textId="77777777" w:rsidR="00157BE4" w:rsidRDefault="00000000">
      <w:pPr>
        <w:numPr>
          <w:ilvl w:val="1"/>
          <w:numId w:val="49"/>
        </w:numPr>
        <w:tabs>
          <w:tab w:val="left" w:pos="854"/>
        </w:tabs>
        <w:spacing w:before="118" w:line="232" w:lineRule="auto"/>
        <w:ind w:left="853" w:right="101"/>
        <w:rPr>
          <w:sz w:val="22"/>
          <w:szCs w:val="22"/>
        </w:rPr>
      </w:pPr>
      <w:r>
        <w:rPr>
          <w:sz w:val="22"/>
          <w:szCs w:val="22"/>
        </w:rPr>
        <w:t>responding immediately to any concerns that arise by putting in place an early help/intervention policy (giving support as soon as a problem emerges, at any stage in the child or young person’s life)</w:t>
      </w:r>
    </w:p>
    <w:p w14:paraId="5FFF7E1F" w14:textId="77777777" w:rsidR="00157BE4" w:rsidRDefault="00000000">
      <w:pPr>
        <w:numPr>
          <w:ilvl w:val="1"/>
          <w:numId w:val="49"/>
        </w:numPr>
        <w:tabs>
          <w:tab w:val="left" w:pos="854"/>
        </w:tabs>
        <w:spacing w:before="115" w:line="232" w:lineRule="auto"/>
        <w:ind w:left="853" w:right="101"/>
        <w:rPr>
          <w:sz w:val="22"/>
          <w:szCs w:val="22"/>
        </w:rPr>
      </w:pPr>
      <w:r>
        <w:rPr>
          <w:sz w:val="22"/>
          <w:szCs w:val="22"/>
        </w:rPr>
        <w:t>remaining aware of the different types of disclosure through which a child may reveal abuse (direct verbal statements, indirect ambiguous statements, behavioural signals that something is wrong, non-verbal communication such as writing letters or drawing)</w:t>
      </w:r>
    </w:p>
    <w:p w14:paraId="67965150" w14:textId="77777777" w:rsidR="00157BE4" w:rsidRDefault="00000000">
      <w:pPr>
        <w:numPr>
          <w:ilvl w:val="1"/>
          <w:numId w:val="49"/>
        </w:numPr>
        <w:tabs>
          <w:tab w:val="left" w:pos="854"/>
        </w:tabs>
        <w:spacing w:before="121" w:line="230" w:lineRule="auto"/>
        <w:ind w:left="853" w:right="101"/>
        <w:rPr>
          <w:sz w:val="22"/>
          <w:szCs w:val="22"/>
        </w:rPr>
      </w:pPr>
      <w:r>
        <w:rPr>
          <w:sz w:val="22"/>
          <w:szCs w:val="22"/>
        </w:rPr>
        <w:t>noticing signs of something wrong, and if so, asking the child if they are OK rather than waiting for them to disclose directly</w:t>
      </w:r>
    </w:p>
    <w:p w14:paraId="0CBA530A" w14:textId="77777777" w:rsidR="00157BE4" w:rsidRDefault="00000000">
      <w:pPr>
        <w:numPr>
          <w:ilvl w:val="1"/>
          <w:numId w:val="49"/>
        </w:numPr>
        <w:tabs>
          <w:tab w:val="left" w:pos="854"/>
        </w:tabs>
        <w:spacing w:before="118" w:line="232" w:lineRule="auto"/>
        <w:ind w:left="853" w:right="101"/>
        <w:rPr>
          <w:sz w:val="22"/>
          <w:szCs w:val="22"/>
        </w:rPr>
      </w:pPr>
      <w:r>
        <w:rPr>
          <w:sz w:val="22"/>
          <w:szCs w:val="22"/>
        </w:rPr>
        <w:t>ensuring that if a child wishes to disclose information, they are reassured but made aware immediately that this may not be kept confidential if it is of a sensitive nature, but will be told to as few people as possible, and only those who need to know</w:t>
      </w:r>
    </w:p>
    <w:p w14:paraId="63106C77" w14:textId="77777777" w:rsidR="00157BE4" w:rsidRDefault="00000000">
      <w:pPr>
        <w:numPr>
          <w:ilvl w:val="1"/>
          <w:numId w:val="49"/>
        </w:numPr>
        <w:tabs>
          <w:tab w:val="left" w:pos="854"/>
        </w:tabs>
        <w:spacing w:before="120" w:line="230" w:lineRule="auto"/>
        <w:ind w:left="853" w:right="101"/>
        <w:rPr>
          <w:sz w:val="22"/>
          <w:szCs w:val="22"/>
        </w:rPr>
      </w:pPr>
      <w:r>
        <w:rPr>
          <w:sz w:val="22"/>
          <w:szCs w:val="22"/>
        </w:rPr>
        <w:t>ensuring that our tutors know that it is not their responsibility to investigate the concern, merely to report it so that it can be dealt with appropriately</w:t>
      </w:r>
    </w:p>
    <w:p w14:paraId="081DF62A" w14:textId="77777777" w:rsidR="00157BE4" w:rsidRDefault="00000000">
      <w:pPr>
        <w:numPr>
          <w:ilvl w:val="1"/>
          <w:numId w:val="49"/>
        </w:numPr>
        <w:tabs>
          <w:tab w:val="left" w:pos="854"/>
        </w:tabs>
        <w:spacing w:before="124" w:line="230" w:lineRule="auto"/>
        <w:ind w:left="853" w:right="101"/>
        <w:rPr>
          <w:sz w:val="22"/>
          <w:szCs w:val="22"/>
        </w:rPr>
      </w:pPr>
      <w:r>
        <w:rPr>
          <w:sz w:val="22"/>
          <w:szCs w:val="22"/>
        </w:rPr>
        <w:t xml:space="preserve">telling the EYM designated safeguarding officer within 24 hours after the disclosure has been made, by putting the concern in writing on a Safeguarding concern form within </w:t>
      </w:r>
      <w:proofErr w:type="spellStart"/>
      <w:r>
        <w:rPr>
          <w:sz w:val="22"/>
          <w:szCs w:val="22"/>
        </w:rPr>
        <w:t>TutorCruncher</w:t>
      </w:r>
      <w:proofErr w:type="spellEnd"/>
    </w:p>
    <w:p w14:paraId="00795013" w14:textId="77777777" w:rsidR="00157BE4" w:rsidRDefault="00000000">
      <w:pPr>
        <w:numPr>
          <w:ilvl w:val="1"/>
          <w:numId w:val="49"/>
        </w:numPr>
        <w:tabs>
          <w:tab w:val="left" w:pos="854"/>
        </w:tabs>
        <w:spacing w:before="123" w:line="230" w:lineRule="auto"/>
        <w:ind w:left="853" w:right="101"/>
        <w:rPr>
          <w:sz w:val="22"/>
          <w:szCs w:val="22"/>
        </w:rPr>
      </w:pPr>
      <w:r>
        <w:rPr>
          <w:sz w:val="22"/>
          <w:szCs w:val="22"/>
        </w:rPr>
        <w:t>knowing that the Designated Safeguarding Lead will then decide how to proceed with the concern, whether keeping a record of the report and remaining vigilant in case of future concerns, or calling the local authority safeguarding Designated Officer if necessary to ensure that the matter is investigated</w:t>
      </w:r>
    </w:p>
    <w:p w14:paraId="49019FD3" w14:textId="77777777" w:rsidR="00157BE4" w:rsidRDefault="00000000">
      <w:pPr>
        <w:numPr>
          <w:ilvl w:val="1"/>
          <w:numId w:val="49"/>
        </w:numPr>
        <w:tabs>
          <w:tab w:val="left" w:pos="854"/>
        </w:tabs>
        <w:spacing w:before="68"/>
        <w:ind w:left="853" w:right="101" w:hanging="361"/>
        <w:rPr>
          <w:sz w:val="22"/>
          <w:szCs w:val="22"/>
        </w:rPr>
      </w:pPr>
      <w:r>
        <w:rPr>
          <w:sz w:val="22"/>
          <w:szCs w:val="22"/>
        </w:rPr>
        <w:t>calling 999 if there are concerns about a child’s immediate safety</w:t>
      </w:r>
    </w:p>
    <w:p w14:paraId="5E5D40F6" w14:textId="77777777" w:rsidR="00157BE4" w:rsidRDefault="00000000">
      <w:pPr>
        <w:numPr>
          <w:ilvl w:val="1"/>
          <w:numId w:val="49"/>
        </w:numPr>
        <w:tabs>
          <w:tab w:val="left" w:pos="854"/>
        </w:tabs>
        <w:spacing w:before="118" w:line="232" w:lineRule="auto"/>
        <w:ind w:left="853" w:right="101"/>
        <w:rPr>
          <w:sz w:val="22"/>
          <w:szCs w:val="22"/>
        </w:rPr>
      </w:pPr>
      <w:r>
        <w:rPr>
          <w:sz w:val="22"/>
          <w:szCs w:val="22"/>
        </w:rPr>
        <w:t>creating an environment where children and young people are comfortable about speaking out if anything is worrying them, and letting them know that they can talk to their tutor or EYM safeguarding lead if they need help</w:t>
      </w:r>
    </w:p>
    <w:p w14:paraId="3A920478" w14:textId="77777777" w:rsidR="00157BE4" w:rsidRDefault="00157BE4">
      <w:pPr>
        <w:ind w:right="101"/>
        <w:rPr>
          <w:sz w:val="22"/>
          <w:szCs w:val="22"/>
        </w:rPr>
      </w:pPr>
    </w:p>
    <w:p w14:paraId="0EC2470A" w14:textId="77777777" w:rsidR="00157BE4" w:rsidRDefault="00000000">
      <w:pPr>
        <w:pStyle w:val="Heading2"/>
        <w:ind w:firstLine="132"/>
        <w:rPr>
          <w:color w:val="38761D"/>
        </w:rPr>
      </w:pPr>
      <w:bookmarkStart w:id="62" w:name="_heading=h.3hv69ve" w:colFirst="0" w:colLast="0"/>
      <w:bookmarkEnd w:id="62"/>
      <w:r>
        <w:rPr>
          <w:color w:val="38761D"/>
        </w:rPr>
        <w:t>Identifying and acting upon concerns</w:t>
      </w:r>
    </w:p>
    <w:p w14:paraId="4E2BFD22" w14:textId="77777777" w:rsidR="00157BE4" w:rsidRDefault="00157BE4">
      <w:pPr>
        <w:spacing w:before="5"/>
        <w:ind w:right="101"/>
        <w:rPr>
          <w:color w:val="38761D"/>
          <w:sz w:val="22"/>
          <w:szCs w:val="22"/>
        </w:rPr>
      </w:pPr>
    </w:p>
    <w:p w14:paraId="089AEB87" w14:textId="77777777" w:rsidR="00157BE4" w:rsidRDefault="00000000">
      <w:pPr>
        <w:pStyle w:val="Heading3"/>
        <w:rPr>
          <w:color w:val="38761D"/>
        </w:rPr>
      </w:pPr>
      <w:bookmarkStart w:id="63" w:name="_heading=h.1x0gk37" w:colFirst="0" w:colLast="0"/>
      <w:bookmarkEnd w:id="63"/>
      <w:r>
        <w:rPr>
          <w:color w:val="38761D"/>
        </w:rPr>
        <w:t>Observation</w:t>
      </w:r>
    </w:p>
    <w:p w14:paraId="3A4A5C48" w14:textId="77777777" w:rsidR="00157BE4" w:rsidRDefault="00000000">
      <w:pPr>
        <w:spacing w:before="145"/>
        <w:ind w:left="132" w:right="101"/>
        <w:rPr>
          <w:sz w:val="22"/>
          <w:szCs w:val="22"/>
        </w:rPr>
      </w:pPr>
      <w:r>
        <w:rPr>
          <w:sz w:val="22"/>
          <w:szCs w:val="22"/>
        </w:rPr>
        <w:t xml:space="preserve">It is our duty to remain observant </w:t>
      </w:r>
      <w:proofErr w:type="gramStart"/>
      <w:r>
        <w:rPr>
          <w:sz w:val="22"/>
          <w:szCs w:val="22"/>
        </w:rPr>
        <w:t>in order to</w:t>
      </w:r>
      <w:proofErr w:type="gramEnd"/>
      <w:r>
        <w:rPr>
          <w:sz w:val="22"/>
          <w:szCs w:val="22"/>
        </w:rPr>
        <w:t xml:space="preserve"> protect children from harm and promote their welfare.</w:t>
      </w:r>
    </w:p>
    <w:p w14:paraId="51C2FF83" w14:textId="77777777" w:rsidR="00157BE4" w:rsidRDefault="00000000">
      <w:pPr>
        <w:spacing w:before="140" w:line="232" w:lineRule="auto"/>
        <w:ind w:left="132" w:right="101"/>
        <w:rPr>
          <w:sz w:val="22"/>
          <w:szCs w:val="22"/>
        </w:rPr>
      </w:pPr>
      <w:r>
        <w:rPr>
          <w:sz w:val="22"/>
          <w:szCs w:val="22"/>
        </w:rPr>
        <w:t>We should all be alert for the signs and indicators that children and young people who interact or engage with self-employed EYM (employed and self-employed) may be suffering abuse. We should remember that children may be abused by other children and young people as well as by adults.</w:t>
      </w:r>
    </w:p>
    <w:p w14:paraId="40D117C3" w14:textId="77777777" w:rsidR="00157BE4" w:rsidRDefault="00157BE4">
      <w:pPr>
        <w:spacing w:before="2"/>
        <w:ind w:right="101"/>
        <w:rPr>
          <w:sz w:val="22"/>
          <w:szCs w:val="22"/>
        </w:rPr>
      </w:pPr>
    </w:p>
    <w:p w14:paraId="30895F25" w14:textId="77777777" w:rsidR="00157BE4" w:rsidRDefault="00000000">
      <w:pPr>
        <w:spacing w:before="1"/>
        <w:ind w:left="132" w:right="101"/>
        <w:rPr>
          <w:sz w:val="22"/>
          <w:szCs w:val="22"/>
        </w:rPr>
      </w:pPr>
      <w:r>
        <w:rPr>
          <w:sz w:val="22"/>
          <w:szCs w:val="22"/>
        </w:rPr>
        <w:t>Should a child disclose abuse to you:</w:t>
      </w:r>
    </w:p>
    <w:p w14:paraId="2113D6F9" w14:textId="77777777" w:rsidR="00157BE4" w:rsidRDefault="00000000">
      <w:pPr>
        <w:numPr>
          <w:ilvl w:val="1"/>
          <w:numId w:val="50"/>
        </w:numPr>
        <w:tabs>
          <w:tab w:val="left" w:pos="847"/>
        </w:tabs>
        <w:spacing w:before="109"/>
        <w:ind w:left="846" w:right="101" w:hanging="357"/>
        <w:rPr>
          <w:sz w:val="22"/>
          <w:szCs w:val="22"/>
        </w:rPr>
      </w:pPr>
      <w:r>
        <w:rPr>
          <w:sz w:val="22"/>
          <w:szCs w:val="22"/>
        </w:rPr>
        <w:t>Stay calm.</w:t>
      </w:r>
    </w:p>
    <w:p w14:paraId="112AE1B5" w14:textId="77777777" w:rsidR="00157BE4" w:rsidRDefault="00000000">
      <w:pPr>
        <w:numPr>
          <w:ilvl w:val="1"/>
          <w:numId w:val="50"/>
        </w:numPr>
        <w:tabs>
          <w:tab w:val="left" w:pos="847"/>
        </w:tabs>
        <w:spacing w:before="111"/>
        <w:ind w:left="846" w:right="101" w:hanging="357"/>
        <w:rPr>
          <w:sz w:val="22"/>
          <w:szCs w:val="22"/>
        </w:rPr>
      </w:pPr>
      <w:r>
        <w:rPr>
          <w:sz w:val="22"/>
          <w:szCs w:val="22"/>
        </w:rPr>
        <w:t>Listen carefully to what is said and try not to interrupt.</w:t>
      </w:r>
    </w:p>
    <w:p w14:paraId="352188AA" w14:textId="77777777" w:rsidR="00157BE4" w:rsidRDefault="00000000">
      <w:pPr>
        <w:numPr>
          <w:ilvl w:val="1"/>
          <w:numId w:val="50"/>
        </w:numPr>
        <w:tabs>
          <w:tab w:val="left" w:pos="847"/>
        </w:tabs>
        <w:spacing w:before="116" w:line="232" w:lineRule="auto"/>
        <w:ind w:left="846" w:right="101" w:hanging="356"/>
        <w:rPr>
          <w:sz w:val="22"/>
          <w:szCs w:val="22"/>
        </w:rPr>
      </w:pPr>
      <w:r>
        <w:rPr>
          <w:sz w:val="22"/>
          <w:szCs w:val="22"/>
        </w:rPr>
        <w:t>Find an appropriate point early on to explain that it is likely that the information will need to be shared with others – do not promise to keep secrets.</w:t>
      </w:r>
    </w:p>
    <w:p w14:paraId="6284A62A" w14:textId="77777777" w:rsidR="00157BE4" w:rsidRDefault="00000000">
      <w:pPr>
        <w:numPr>
          <w:ilvl w:val="1"/>
          <w:numId w:val="50"/>
        </w:numPr>
        <w:tabs>
          <w:tab w:val="left" w:pos="847"/>
        </w:tabs>
        <w:spacing w:before="111"/>
        <w:ind w:left="846" w:right="101" w:hanging="357"/>
        <w:rPr>
          <w:sz w:val="22"/>
          <w:szCs w:val="22"/>
        </w:rPr>
      </w:pPr>
      <w:r>
        <w:rPr>
          <w:sz w:val="22"/>
          <w:szCs w:val="22"/>
        </w:rPr>
        <w:t>Allow them to continue at their own pace.</w:t>
      </w:r>
    </w:p>
    <w:p w14:paraId="15E7933E" w14:textId="77777777" w:rsidR="00157BE4" w:rsidRDefault="00000000">
      <w:pPr>
        <w:numPr>
          <w:ilvl w:val="1"/>
          <w:numId w:val="50"/>
        </w:numPr>
        <w:tabs>
          <w:tab w:val="left" w:pos="847"/>
        </w:tabs>
        <w:spacing w:before="121" w:line="230" w:lineRule="auto"/>
        <w:ind w:left="846" w:right="101" w:hanging="356"/>
        <w:rPr>
          <w:sz w:val="22"/>
          <w:szCs w:val="22"/>
        </w:rPr>
      </w:pPr>
      <w:r>
        <w:rPr>
          <w:sz w:val="22"/>
          <w:szCs w:val="22"/>
        </w:rPr>
        <w:t>Ask questions for clarification only and avoid asking questions that suggest an answer (leading questions).</w:t>
      </w:r>
    </w:p>
    <w:p w14:paraId="70088045" w14:textId="77777777" w:rsidR="00157BE4" w:rsidRDefault="00000000">
      <w:pPr>
        <w:numPr>
          <w:ilvl w:val="1"/>
          <w:numId w:val="50"/>
        </w:numPr>
        <w:tabs>
          <w:tab w:val="left" w:pos="847"/>
        </w:tabs>
        <w:spacing w:before="121" w:line="232" w:lineRule="auto"/>
        <w:ind w:left="846" w:right="101" w:hanging="356"/>
        <w:rPr>
          <w:sz w:val="22"/>
          <w:szCs w:val="22"/>
        </w:rPr>
      </w:pPr>
      <w:r>
        <w:rPr>
          <w:sz w:val="22"/>
          <w:szCs w:val="22"/>
        </w:rPr>
        <w:t>Reassure them that they are not to blame and have done the right thing in telling you. If the concern is serious explain that you will need to get support from other trained people to help keep the child safe. This must be shared even if the child doesn’t want you to tell anyone else.</w:t>
      </w:r>
    </w:p>
    <w:p w14:paraId="112DD39A" w14:textId="77777777" w:rsidR="00157BE4" w:rsidRDefault="00000000">
      <w:pPr>
        <w:numPr>
          <w:ilvl w:val="1"/>
          <w:numId w:val="50"/>
        </w:numPr>
        <w:tabs>
          <w:tab w:val="left" w:pos="847"/>
        </w:tabs>
        <w:spacing w:before="115" w:line="232" w:lineRule="auto"/>
        <w:ind w:left="846" w:right="101" w:hanging="356"/>
        <w:rPr>
          <w:sz w:val="22"/>
          <w:szCs w:val="22"/>
        </w:rPr>
      </w:pPr>
      <w:r>
        <w:rPr>
          <w:sz w:val="22"/>
          <w:szCs w:val="22"/>
        </w:rPr>
        <w:t>Tell them what you will do next and with whom the information will be shared. If they are adamant that they do not wish the information to be shared, explain that you will have to tell the Designated Safeguarding Lead (or Deputy) and that it will be discussed further with them.</w:t>
      </w:r>
    </w:p>
    <w:p w14:paraId="261B6A3A" w14:textId="77777777" w:rsidR="00157BE4" w:rsidRDefault="00000000">
      <w:pPr>
        <w:numPr>
          <w:ilvl w:val="1"/>
          <w:numId w:val="50"/>
        </w:numPr>
        <w:tabs>
          <w:tab w:val="left" w:pos="847"/>
        </w:tabs>
        <w:spacing w:before="116" w:line="232" w:lineRule="auto"/>
        <w:ind w:left="846" w:right="101" w:hanging="356"/>
        <w:rPr>
          <w:sz w:val="22"/>
          <w:szCs w:val="22"/>
        </w:rPr>
      </w:pPr>
      <w:r>
        <w:rPr>
          <w:sz w:val="22"/>
          <w:szCs w:val="22"/>
        </w:rPr>
        <w:t>Be aware of the possibility of forensic evidence if the disclosure relates to a recent incident of physical harm or injury and try to protect any supporting materials e.g. bedding or clothing.</w:t>
      </w:r>
    </w:p>
    <w:p w14:paraId="04C6FE27" w14:textId="77777777" w:rsidR="00157BE4" w:rsidRDefault="00157BE4">
      <w:pPr>
        <w:spacing w:before="3"/>
        <w:ind w:right="101"/>
        <w:rPr>
          <w:sz w:val="22"/>
          <w:szCs w:val="22"/>
        </w:rPr>
      </w:pPr>
    </w:p>
    <w:p w14:paraId="6110D1CB" w14:textId="77777777" w:rsidR="00157BE4" w:rsidRDefault="00000000">
      <w:pPr>
        <w:pStyle w:val="Heading3"/>
        <w:rPr>
          <w:color w:val="38761D"/>
        </w:rPr>
      </w:pPr>
      <w:bookmarkStart w:id="64" w:name="_heading=h.4h042r0" w:colFirst="0" w:colLast="0"/>
      <w:bookmarkEnd w:id="64"/>
      <w:r>
        <w:rPr>
          <w:color w:val="38761D"/>
        </w:rPr>
        <w:t>Reporting</w:t>
      </w:r>
    </w:p>
    <w:p w14:paraId="5D4D385A" w14:textId="77777777" w:rsidR="00157BE4" w:rsidRDefault="00000000">
      <w:pPr>
        <w:numPr>
          <w:ilvl w:val="1"/>
          <w:numId w:val="51"/>
        </w:numPr>
        <w:tabs>
          <w:tab w:val="left" w:pos="847"/>
        </w:tabs>
        <w:spacing w:before="125" w:line="232" w:lineRule="auto"/>
        <w:ind w:left="846" w:right="101" w:hanging="356"/>
        <w:rPr>
          <w:sz w:val="22"/>
          <w:szCs w:val="22"/>
        </w:rPr>
      </w:pPr>
      <w:r>
        <w:rPr>
          <w:sz w:val="22"/>
          <w:szCs w:val="22"/>
        </w:rPr>
        <w:t>Following the disclosure, report to the Designated Safeguarding Lead (or Deputy) at the earliest opportunity.</w:t>
      </w:r>
    </w:p>
    <w:p w14:paraId="7677CC34" w14:textId="77777777" w:rsidR="00157BE4" w:rsidRDefault="00000000">
      <w:pPr>
        <w:numPr>
          <w:ilvl w:val="1"/>
          <w:numId w:val="51"/>
        </w:numPr>
        <w:tabs>
          <w:tab w:val="left" w:pos="847"/>
        </w:tabs>
        <w:spacing w:before="117" w:line="232" w:lineRule="auto"/>
        <w:ind w:left="846" w:right="101" w:hanging="356"/>
        <w:rPr>
          <w:sz w:val="22"/>
          <w:szCs w:val="22"/>
        </w:rPr>
      </w:pPr>
      <w:r>
        <w:rPr>
          <w:sz w:val="22"/>
          <w:szCs w:val="22"/>
        </w:rPr>
        <w:t>Where you are unable to contact Designated Safeguarding Lead, advice can be sought from statutory agencies (the most up to date contact details can be found on the Local Authority website of your area) or the NSPCC Helpline (0808 800 5000,</w:t>
      </w:r>
      <w:r>
        <w:rPr>
          <w:color w:val="0462C1"/>
          <w:sz w:val="22"/>
          <w:szCs w:val="22"/>
        </w:rPr>
        <w:t xml:space="preserve"> </w:t>
      </w:r>
      <w:r>
        <w:rPr>
          <w:color w:val="0462C1"/>
          <w:sz w:val="22"/>
          <w:szCs w:val="22"/>
          <w:u w:val="single"/>
        </w:rPr>
        <w:t>help@nspcc.org.uk</w:t>
      </w:r>
      <w:r>
        <w:rPr>
          <w:sz w:val="22"/>
          <w:szCs w:val="22"/>
        </w:rPr>
        <w:t>).</w:t>
      </w:r>
    </w:p>
    <w:p w14:paraId="6CE1DC3A" w14:textId="77777777" w:rsidR="00157BE4" w:rsidRDefault="00000000">
      <w:pPr>
        <w:numPr>
          <w:ilvl w:val="1"/>
          <w:numId w:val="51"/>
        </w:numPr>
        <w:tabs>
          <w:tab w:val="left" w:pos="847"/>
        </w:tabs>
        <w:spacing w:before="112"/>
        <w:ind w:left="846" w:right="101" w:hanging="357"/>
        <w:rPr>
          <w:sz w:val="22"/>
          <w:szCs w:val="22"/>
        </w:rPr>
      </w:pPr>
      <w:r>
        <w:rPr>
          <w:sz w:val="22"/>
          <w:szCs w:val="22"/>
        </w:rPr>
        <w:t>All serious concerns must be referred to statutory agencies for your local authority area.</w:t>
      </w:r>
    </w:p>
    <w:p w14:paraId="2FCA884B" w14:textId="77777777" w:rsidR="00157BE4" w:rsidRDefault="00000000">
      <w:pPr>
        <w:numPr>
          <w:ilvl w:val="1"/>
          <w:numId w:val="51"/>
        </w:numPr>
        <w:tabs>
          <w:tab w:val="left" w:pos="847"/>
        </w:tabs>
        <w:spacing w:before="120" w:line="230" w:lineRule="auto"/>
        <w:ind w:left="846" w:right="101" w:hanging="356"/>
        <w:rPr>
          <w:sz w:val="22"/>
          <w:szCs w:val="22"/>
        </w:rPr>
      </w:pPr>
      <w:r>
        <w:rPr>
          <w:sz w:val="22"/>
          <w:szCs w:val="22"/>
        </w:rPr>
        <w:t xml:space="preserve">Where the concern or allegation is about an employee or self-employed tutor, this just like all other concerns must be reported to the Designated Safeguarding Lead (DSL) or Deputy: if they consider the concern to be serious (risk of immediate harm for example), </w:t>
      </w:r>
      <w:proofErr w:type="spellStart"/>
      <w:r>
        <w:rPr>
          <w:sz w:val="22"/>
          <w:szCs w:val="22"/>
        </w:rPr>
        <w:t>eg</w:t>
      </w:r>
      <w:proofErr w:type="spellEnd"/>
      <w:r>
        <w:rPr>
          <w:sz w:val="22"/>
          <w:szCs w:val="22"/>
        </w:rPr>
        <w:t xml:space="preserve"> potentially child abuse or a crime they must report the incident to the Local Authority Designated Officer or the Police as appropriate.</w:t>
      </w:r>
    </w:p>
    <w:p w14:paraId="07DB7C64" w14:textId="77777777" w:rsidR="00157BE4" w:rsidRDefault="00000000">
      <w:pPr>
        <w:numPr>
          <w:ilvl w:val="1"/>
          <w:numId w:val="51"/>
        </w:numPr>
        <w:tabs>
          <w:tab w:val="left" w:pos="847"/>
        </w:tabs>
        <w:spacing w:before="74" w:line="232" w:lineRule="auto"/>
        <w:ind w:left="846" w:right="101" w:hanging="356"/>
        <w:rPr>
          <w:sz w:val="22"/>
          <w:szCs w:val="22"/>
        </w:rPr>
      </w:pPr>
      <w:r>
        <w:rPr>
          <w:sz w:val="22"/>
          <w:szCs w:val="22"/>
        </w:rPr>
        <w:t>When a safeguarding concern or poor practice has been identified concerning a specific child (unless informing them will put the child at further risk) the parents/guardians/carers of that child should be notified. Where the DSL/Deputy has reported the incident to the statutory authority’s advice should be sought from them regarding this duty before notifying the parents / guardians / carers.</w:t>
      </w:r>
    </w:p>
    <w:p w14:paraId="0A3FC553" w14:textId="77777777" w:rsidR="00157BE4" w:rsidRDefault="00000000">
      <w:pPr>
        <w:numPr>
          <w:ilvl w:val="1"/>
          <w:numId w:val="51"/>
        </w:numPr>
        <w:tabs>
          <w:tab w:val="left" w:pos="847"/>
        </w:tabs>
        <w:spacing w:before="116" w:line="232" w:lineRule="auto"/>
        <w:ind w:left="846" w:right="101" w:hanging="356"/>
        <w:rPr>
          <w:sz w:val="22"/>
          <w:szCs w:val="22"/>
        </w:rPr>
      </w:pPr>
      <w:r>
        <w:rPr>
          <w:sz w:val="22"/>
          <w:szCs w:val="22"/>
        </w:rPr>
        <w:t>Remember it is not the responsibility of an employee or self-employed EYM Tutor or anyone assisting in their activities with children, to decide if child abuse is occurring, but it is their responsibility to act on any concerns by reporting them.</w:t>
      </w:r>
    </w:p>
    <w:p w14:paraId="4B81AF15" w14:textId="77777777" w:rsidR="00157BE4" w:rsidRDefault="00000000">
      <w:pPr>
        <w:numPr>
          <w:ilvl w:val="1"/>
          <w:numId w:val="51"/>
        </w:numPr>
        <w:tabs>
          <w:tab w:val="left" w:pos="847"/>
        </w:tabs>
        <w:spacing w:before="115" w:line="232" w:lineRule="auto"/>
        <w:ind w:left="846" w:right="101" w:hanging="356"/>
        <w:rPr>
          <w:sz w:val="22"/>
          <w:szCs w:val="22"/>
        </w:rPr>
      </w:pPr>
      <w:r>
        <w:rPr>
          <w:sz w:val="22"/>
          <w:szCs w:val="22"/>
        </w:rPr>
        <w:t>Report concerns that you have to the Designated Safeguarding Lead (or Deputy). Any member of staff can contact the Designated Safeguarding Lead (or Deputy) for advice, support or guidance. This must be done immediately. If there is a suspicion of immediate danger to the child, contact 999.</w:t>
      </w:r>
    </w:p>
    <w:p w14:paraId="49269FBB" w14:textId="77777777" w:rsidR="00157BE4" w:rsidRDefault="00000000">
      <w:pPr>
        <w:numPr>
          <w:ilvl w:val="1"/>
          <w:numId w:val="51"/>
        </w:numPr>
        <w:tabs>
          <w:tab w:val="left" w:pos="847"/>
        </w:tabs>
        <w:spacing w:before="116" w:line="232" w:lineRule="auto"/>
        <w:ind w:left="846" w:right="101" w:hanging="356"/>
        <w:rPr>
          <w:sz w:val="22"/>
          <w:szCs w:val="22"/>
        </w:rPr>
      </w:pPr>
      <w:r>
        <w:rPr>
          <w:sz w:val="22"/>
          <w:szCs w:val="22"/>
        </w:rPr>
        <w:t>If a member of the public, parent/guardian, police or Local Authority Services reports a safeguarding concern to EYM then the matter must be referred to the Designated Safeguarding Lead (or in their absence or if the person subject to the report is the Designated Safeguarding Lead, the Deputy) for assessment no later than the next working day.</w:t>
      </w:r>
    </w:p>
    <w:p w14:paraId="69CAA05F" w14:textId="77777777" w:rsidR="00157BE4" w:rsidRDefault="00000000">
      <w:pPr>
        <w:numPr>
          <w:ilvl w:val="1"/>
          <w:numId w:val="51"/>
        </w:numPr>
        <w:tabs>
          <w:tab w:val="left" w:pos="847"/>
        </w:tabs>
        <w:spacing w:before="115" w:line="232" w:lineRule="auto"/>
        <w:ind w:left="846" w:right="101" w:hanging="356"/>
        <w:rPr>
          <w:sz w:val="22"/>
          <w:szCs w:val="22"/>
        </w:rPr>
      </w:pPr>
      <w:r>
        <w:rPr>
          <w:sz w:val="22"/>
          <w:szCs w:val="22"/>
        </w:rPr>
        <w:t>If for any reason the Designated Safeguarding Officer Lead cannot be contacted, the following organisations can be contacted for advice:</w:t>
      </w:r>
    </w:p>
    <w:p w14:paraId="1D775BBE" w14:textId="77777777" w:rsidR="00157BE4" w:rsidRDefault="00000000">
      <w:pPr>
        <w:numPr>
          <w:ilvl w:val="1"/>
          <w:numId w:val="51"/>
        </w:numPr>
        <w:tabs>
          <w:tab w:val="left" w:pos="1552"/>
        </w:tabs>
        <w:spacing w:before="118" w:line="232" w:lineRule="auto"/>
        <w:ind w:left="1551" w:right="101" w:hanging="285"/>
        <w:rPr>
          <w:sz w:val="22"/>
          <w:szCs w:val="22"/>
        </w:rPr>
      </w:pPr>
      <w:r>
        <w:rPr>
          <w:sz w:val="22"/>
          <w:szCs w:val="22"/>
        </w:rPr>
        <w:t>Concern about a child — Contact the Local Authority Children Services – the most up to date contact details can found on the relevant Local Authority website</w:t>
      </w:r>
    </w:p>
    <w:p w14:paraId="07074BD6" w14:textId="77777777" w:rsidR="00157BE4" w:rsidRDefault="00000000">
      <w:pPr>
        <w:numPr>
          <w:ilvl w:val="1"/>
          <w:numId w:val="11"/>
        </w:numPr>
        <w:tabs>
          <w:tab w:val="left" w:pos="1552"/>
        </w:tabs>
        <w:spacing w:before="112"/>
        <w:ind w:left="1551" w:right="101" w:hanging="285"/>
        <w:rPr>
          <w:sz w:val="22"/>
          <w:szCs w:val="22"/>
        </w:rPr>
      </w:pPr>
      <w:r>
        <w:rPr>
          <w:sz w:val="22"/>
          <w:szCs w:val="22"/>
        </w:rPr>
        <w:t>Local Police — Call 101 for non-emergency referrals, 999 for emergency response.</w:t>
      </w:r>
    </w:p>
    <w:p w14:paraId="3DF512FB" w14:textId="77777777" w:rsidR="00157BE4" w:rsidRDefault="00157BE4">
      <w:pPr>
        <w:tabs>
          <w:tab w:val="left" w:pos="1552"/>
        </w:tabs>
        <w:spacing w:before="112"/>
        <w:ind w:right="101"/>
        <w:rPr>
          <w:sz w:val="22"/>
          <w:szCs w:val="22"/>
        </w:rPr>
      </w:pPr>
    </w:p>
    <w:p w14:paraId="7DE5F089" w14:textId="77777777" w:rsidR="00157BE4" w:rsidRDefault="00000000">
      <w:pPr>
        <w:pStyle w:val="Heading3"/>
        <w:rPr>
          <w:color w:val="38761D"/>
        </w:rPr>
      </w:pPr>
      <w:bookmarkStart w:id="65" w:name="_heading=h.2w5ecyt" w:colFirst="0" w:colLast="0"/>
      <w:bookmarkEnd w:id="65"/>
      <w:proofErr w:type="gramStart"/>
      <w:r>
        <w:rPr>
          <w:color w:val="38761D"/>
        </w:rPr>
        <w:t>Recording  the</w:t>
      </w:r>
      <w:proofErr w:type="gramEnd"/>
      <w:r>
        <w:rPr>
          <w:color w:val="38761D"/>
        </w:rPr>
        <w:t xml:space="preserve"> incident</w:t>
      </w:r>
    </w:p>
    <w:p w14:paraId="7949B14D" w14:textId="77777777" w:rsidR="00157BE4" w:rsidRDefault="00000000">
      <w:pPr>
        <w:spacing w:before="130" w:line="230" w:lineRule="auto"/>
        <w:ind w:left="132" w:right="101"/>
        <w:rPr>
          <w:sz w:val="22"/>
          <w:szCs w:val="22"/>
        </w:rPr>
      </w:pPr>
      <w:r>
        <w:rPr>
          <w:sz w:val="22"/>
          <w:szCs w:val="22"/>
        </w:rPr>
        <w:t xml:space="preserve">It is important that you keep an accurate written record of any safeguarding concern that you have or that someone raises with you. </w:t>
      </w:r>
    </w:p>
    <w:p w14:paraId="1B23C8CB" w14:textId="77777777" w:rsidR="00157BE4" w:rsidRDefault="00157BE4">
      <w:pPr>
        <w:ind w:left="132" w:right="101"/>
        <w:rPr>
          <w:sz w:val="22"/>
          <w:szCs w:val="22"/>
        </w:rPr>
      </w:pPr>
    </w:p>
    <w:p w14:paraId="46DAC3ED" w14:textId="77777777" w:rsidR="00157BE4" w:rsidRDefault="00000000">
      <w:pPr>
        <w:ind w:left="132" w:right="101"/>
        <w:rPr>
          <w:sz w:val="22"/>
          <w:szCs w:val="22"/>
        </w:rPr>
      </w:pPr>
      <w:r>
        <w:rPr>
          <w:sz w:val="22"/>
          <w:szCs w:val="22"/>
        </w:rPr>
        <w:t xml:space="preserve">You should record your concern(s) on EYM Safeguarding Report Form which appears at the end of a register when marking it complete in </w:t>
      </w:r>
      <w:proofErr w:type="spellStart"/>
      <w:r>
        <w:rPr>
          <w:sz w:val="22"/>
          <w:szCs w:val="22"/>
        </w:rPr>
        <w:t>TutorCruncher</w:t>
      </w:r>
      <w:proofErr w:type="spellEnd"/>
      <w:r>
        <w:rPr>
          <w:sz w:val="22"/>
          <w:szCs w:val="22"/>
        </w:rPr>
        <w:t>. If the concern is being logged by a tutor, they have a duty to inform you directly that a report has been submitted and to discuss this with you, before you contact the DSL.</w:t>
      </w:r>
    </w:p>
    <w:p w14:paraId="519B2D12" w14:textId="77777777" w:rsidR="00157BE4" w:rsidRDefault="00000000">
      <w:pPr>
        <w:spacing w:before="130" w:line="230" w:lineRule="auto"/>
        <w:ind w:right="101"/>
        <w:rPr>
          <w:sz w:val="22"/>
          <w:szCs w:val="22"/>
        </w:rPr>
      </w:pPr>
      <w:r>
        <w:rPr>
          <w:sz w:val="22"/>
          <w:szCs w:val="22"/>
        </w:rPr>
        <w:t>Your written record must:</w:t>
      </w:r>
    </w:p>
    <w:p w14:paraId="491CDA70" w14:textId="77777777" w:rsidR="00157BE4" w:rsidRDefault="00000000">
      <w:pPr>
        <w:numPr>
          <w:ilvl w:val="1"/>
          <w:numId w:val="12"/>
        </w:numPr>
        <w:tabs>
          <w:tab w:val="left" w:pos="1065"/>
        </w:tabs>
        <w:spacing w:before="112"/>
        <w:ind w:left="1064" w:right="101"/>
        <w:rPr>
          <w:sz w:val="22"/>
          <w:szCs w:val="22"/>
        </w:rPr>
      </w:pPr>
      <w:r>
        <w:rPr>
          <w:sz w:val="22"/>
          <w:szCs w:val="22"/>
        </w:rPr>
        <w:t xml:space="preserve">be made as soon as possible after the event/concern is </w:t>
      </w:r>
      <w:proofErr w:type="gramStart"/>
      <w:r>
        <w:rPr>
          <w:sz w:val="22"/>
          <w:szCs w:val="22"/>
        </w:rPr>
        <w:t>raised;</w:t>
      </w:r>
      <w:proofErr w:type="gramEnd"/>
    </w:p>
    <w:p w14:paraId="72F4DECA" w14:textId="77777777" w:rsidR="00157BE4" w:rsidRDefault="00000000">
      <w:pPr>
        <w:numPr>
          <w:ilvl w:val="1"/>
          <w:numId w:val="12"/>
        </w:numPr>
        <w:tabs>
          <w:tab w:val="left" w:pos="1065"/>
        </w:tabs>
        <w:spacing w:before="112"/>
        <w:ind w:left="1064" w:right="101"/>
        <w:rPr>
          <w:sz w:val="22"/>
          <w:szCs w:val="22"/>
        </w:rPr>
      </w:pPr>
      <w:r>
        <w:rPr>
          <w:sz w:val="22"/>
          <w:szCs w:val="22"/>
        </w:rPr>
        <w:t>contain the date, time, people present, anything said (verbatim if possible</w:t>
      </w:r>
      <w:proofErr w:type="gramStart"/>
      <w:r>
        <w:rPr>
          <w:sz w:val="22"/>
          <w:szCs w:val="22"/>
        </w:rPr>
        <w:t>);</w:t>
      </w:r>
      <w:proofErr w:type="gramEnd"/>
    </w:p>
    <w:p w14:paraId="3713DEFF" w14:textId="77777777" w:rsidR="00157BE4" w:rsidRDefault="00000000">
      <w:pPr>
        <w:numPr>
          <w:ilvl w:val="1"/>
          <w:numId w:val="12"/>
        </w:numPr>
        <w:tabs>
          <w:tab w:val="left" w:pos="1065"/>
        </w:tabs>
        <w:spacing w:before="109"/>
        <w:ind w:left="1064" w:right="101"/>
        <w:rPr>
          <w:sz w:val="22"/>
          <w:szCs w:val="22"/>
        </w:rPr>
      </w:pPr>
      <w:r>
        <w:rPr>
          <w:sz w:val="22"/>
          <w:szCs w:val="22"/>
        </w:rPr>
        <w:t>detail the behaviour and demeanour of the person disclosing the safeguarding issue.</w:t>
      </w:r>
    </w:p>
    <w:p w14:paraId="105EC0F8" w14:textId="77777777" w:rsidR="00157BE4" w:rsidRDefault="00000000">
      <w:pPr>
        <w:numPr>
          <w:ilvl w:val="1"/>
          <w:numId w:val="12"/>
        </w:numPr>
        <w:tabs>
          <w:tab w:val="left" w:pos="1065"/>
        </w:tabs>
        <w:spacing w:before="120" w:line="230" w:lineRule="auto"/>
        <w:ind w:left="1064" w:right="101"/>
        <w:rPr>
          <w:sz w:val="22"/>
          <w:szCs w:val="22"/>
        </w:rPr>
      </w:pPr>
      <w:r>
        <w:rPr>
          <w:sz w:val="22"/>
          <w:szCs w:val="22"/>
        </w:rPr>
        <w:t>detail any action you have taken (for example how you have reduced risk or whether you have referred the matter to the Designated Safeguarding Lead or Deputy</w:t>
      </w:r>
      <w:proofErr w:type="gramStart"/>
      <w:r>
        <w:rPr>
          <w:sz w:val="22"/>
          <w:szCs w:val="22"/>
        </w:rPr>
        <w:t>);</w:t>
      </w:r>
      <w:proofErr w:type="gramEnd"/>
    </w:p>
    <w:p w14:paraId="1E1DA5E4" w14:textId="77777777" w:rsidR="00157BE4" w:rsidRDefault="00000000">
      <w:pPr>
        <w:numPr>
          <w:ilvl w:val="1"/>
          <w:numId w:val="12"/>
        </w:numPr>
        <w:tabs>
          <w:tab w:val="left" w:pos="1065"/>
        </w:tabs>
        <w:spacing w:before="115"/>
        <w:ind w:left="1064" w:right="101"/>
        <w:rPr>
          <w:sz w:val="22"/>
          <w:szCs w:val="22"/>
        </w:rPr>
      </w:pPr>
      <w:r>
        <w:rPr>
          <w:sz w:val="22"/>
          <w:szCs w:val="22"/>
        </w:rPr>
        <w:t xml:space="preserve">be a factual account of what has </w:t>
      </w:r>
      <w:proofErr w:type="gramStart"/>
      <w:r>
        <w:rPr>
          <w:sz w:val="22"/>
          <w:szCs w:val="22"/>
        </w:rPr>
        <w:t>happened;</w:t>
      </w:r>
      <w:proofErr w:type="gramEnd"/>
    </w:p>
    <w:p w14:paraId="7271CD5A" w14:textId="77777777" w:rsidR="00157BE4" w:rsidRDefault="00000000">
      <w:pPr>
        <w:numPr>
          <w:ilvl w:val="1"/>
          <w:numId w:val="12"/>
        </w:numPr>
        <w:tabs>
          <w:tab w:val="left" w:pos="1065"/>
        </w:tabs>
        <w:spacing w:before="109"/>
        <w:ind w:left="1064" w:right="101"/>
        <w:rPr>
          <w:sz w:val="22"/>
          <w:szCs w:val="22"/>
        </w:rPr>
      </w:pPr>
      <w:r>
        <w:rPr>
          <w:sz w:val="22"/>
          <w:szCs w:val="22"/>
        </w:rPr>
        <w:t>be accurate and comprehensive</w:t>
      </w:r>
    </w:p>
    <w:p w14:paraId="12DFF860" w14:textId="77777777" w:rsidR="00157BE4" w:rsidRDefault="00000000">
      <w:pPr>
        <w:numPr>
          <w:ilvl w:val="1"/>
          <w:numId w:val="12"/>
        </w:numPr>
        <w:tabs>
          <w:tab w:val="left" w:pos="1065"/>
        </w:tabs>
        <w:spacing w:before="121" w:line="230" w:lineRule="auto"/>
        <w:ind w:left="1064" w:right="101"/>
        <w:rPr>
          <w:sz w:val="22"/>
          <w:szCs w:val="22"/>
        </w:rPr>
      </w:pPr>
      <w:r>
        <w:rPr>
          <w:sz w:val="22"/>
          <w:szCs w:val="22"/>
        </w:rPr>
        <w:t>do not record any opinion about what has happened. You are not there to judge or ascertain whether what you are being told is correct.</w:t>
      </w:r>
    </w:p>
    <w:p w14:paraId="354825F6" w14:textId="77777777" w:rsidR="00157BE4" w:rsidRDefault="00157BE4">
      <w:pPr>
        <w:spacing w:before="4"/>
        <w:ind w:right="101"/>
        <w:rPr>
          <w:sz w:val="22"/>
          <w:szCs w:val="22"/>
        </w:rPr>
      </w:pPr>
    </w:p>
    <w:p w14:paraId="2BE512DA" w14:textId="77777777" w:rsidR="00157BE4" w:rsidRDefault="00000000">
      <w:pPr>
        <w:ind w:left="132" w:right="101"/>
        <w:rPr>
          <w:sz w:val="22"/>
          <w:szCs w:val="22"/>
        </w:rPr>
      </w:pPr>
      <w:r>
        <w:rPr>
          <w:sz w:val="22"/>
          <w:szCs w:val="22"/>
        </w:rPr>
        <w:t xml:space="preserve">The Safeguarding Report that we have created in </w:t>
      </w:r>
      <w:proofErr w:type="spellStart"/>
      <w:r>
        <w:rPr>
          <w:sz w:val="22"/>
          <w:szCs w:val="22"/>
        </w:rPr>
        <w:t>TutorCruncher</w:t>
      </w:r>
      <w:proofErr w:type="spellEnd"/>
      <w:r>
        <w:rPr>
          <w:sz w:val="22"/>
          <w:szCs w:val="22"/>
        </w:rPr>
        <w:t xml:space="preserve"> has been designed to specifically capture the required information.  Please follow the instructions on screen and ensure that once submitted, you let your Principal Director know that you have submitted a report.</w:t>
      </w:r>
    </w:p>
    <w:p w14:paraId="0E110FC9" w14:textId="77777777" w:rsidR="00157BE4" w:rsidRDefault="00157BE4">
      <w:pPr>
        <w:ind w:left="132" w:right="101"/>
        <w:rPr>
          <w:sz w:val="22"/>
          <w:szCs w:val="22"/>
        </w:rPr>
      </w:pPr>
    </w:p>
    <w:p w14:paraId="3F975CA6" w14:textId="77777777" w:rsidR="00157BE4" w:rsidRDefault="00000000">
      <w:pPr>
        <w:ind w:left="132" w:right="101"/>
        <w:rPr>
          <w:color w:val="38761D"/>
        </w:rPr>
      </w:pPr>
      <w:r>
        <w:rPr>
          <w:sz w:val="22"/>
          <w:szCs w:val="22"/>
        </w:rPr>
        <w:t xml:space="preserve">All Safeguarding Reports must be submitted using the secure online form via </w:t>
      </w:r>
      <w:proofErr w:type="spellStart"/>
      <w:r>
        <w:rPr>
          <w:sz w:val="22"/>
          <w:szCs w:val="22"/>
        </w:rPr>
        <w:t>TutorCruncher</w:t>
      </w:r>
      <w:proofErr w:type="spellEnd"/>
      <w:r>
        <w:rPr>
          <w:sz w:val="22"/>
          <w:szCs w:val="22"/>
        </w:rPr>
        <w:t>.  Any difficulties with this process should be directed raised with the DSL Director (if you are a tutor).</w:t>
      </w:r>
    </w:p>
    <w:p w14:paraId="2CCA22D9" w14:textId="77777777" w:rsidR="00157BE4" w:rsidRDefault="00157BE4">
      <w:pPr>
        <w:ind w:left="132" w:right="101"/>
        <w:rPr>
          <w:color w:val="000000"/>
          <w:sz w:val="22"/>
          <w:szCs w:val="22"/>
        </w:rPr>
      </w:pPr>
    </w:p>
    <w:p w14:paraId="61A7B0CD" w14:textId="77777777" w:rsidR="00157BE4" w:rsidRDefault="00000000">
      <w:pPr>
        <w:ind w:left="132" w:right="101"/>
        <w:rPr>
          <w:color w:val="000000"/>
          <w:sz w:val="22"/>
          <w:szCs w:val="22"/>
        </w:rPr>
      </w:pPr>
      <w:r>
        <w:rPr>
          <w:color w:val="000000"/>
          <w:sz w:val="22"/>
          <w:szCs w:val="22"/>
        </w:rPr>
        <w:t xml:space="preserve">Where safeguarding concerns are raised in relation to a tutor / adult that have not occurred within </w:t>
      </w:r>
      <w:r>
        <w:rPr>
          <w:sz w:val="22"/>
          <w:szCs w:val="22"/>
        </w:rPr>
        <w:t>EYM</w:t>
      </w:r>
      <w:r>
        <w:rPr>
          <w:color w:val="000000"/>
          <w:sz w:val="22"/>
          <w:szCs w:val="22"/>
        </w:rPr>
        <w:t xml:space="preserve"> e.g. information has been received through non formal / official channels that there is a safeguarding concern within the tutor’s main employer school, then this should be shared with the DSL with a phone call and secure follow up email, documenting the following points:</w:t>
      </w:r>
    </w:p>
    <w:p w14:paraId="79369DBB"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Who the safeguarding concern relates to e.g. a tutor</w:t>
      </w:r>
    </w:p>
    <w:p w14:paraId="3F4E1967"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The circumstances e.g. safeguarding concern about the tutor in their school environment</w:t>
      </w:r>
    </w:p>
    <w:p w14:paraId="323151AC"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The source of the information that you have received</w:t>
      </w:r>
    </w:p>
    <w:p w14:paraId="2916F160"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The name and contact details of the organisation that they work in</w:t>
      </w:r>
    </w:p>
    <w:p w14:paraId="7036CB0F"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The nature of the information received, the day and date it was passed on to you</w:t>
      </w:r>
    </w:p>
    <w:p w14:paraId="011900D4" w14:textId="77777777" w:rsidR="00157BE4" w:rsidRDefault="00157BE4">
      <w:pPr>
        <w:ind w:right="101"/>
        <w:rPr>
          <w:color w:val="000000"/>
          <w:sz w:val="22"/>
          <w:szCs w:val="22"/>
        </w:rPr>
      </w:pPr>
    </w:p>
    <w:p w14:paraId="37417A97" w14:textId="77777777" w:rsidR="00157BE4" w:rsidRDefault="00000000">
      <w:pPr>
        <w:ind w:right="101"/>
        <w:rPr>
          <w:color w:val="000000"/>
          <w:sz w:val="22"/>
          <w:szCs w:val="22"/>
        </w:rPr>
      </w:pPr>
      <w:r>
        <w:rPr>
          <w:color w:val="000000"/>
          <w:sz w:val="22"/>
          <w:szCs w:val="22"/>
        </w:rPr>
        <w:t xml:space="preserve">The DSL will then contact the LADO for the appropriate area (and, if advised by the </w:t>
      </w:r>
      <w:proofErr w:type="gramStart"/>
      <w:r>
        <w:rPr>
          <w:color w:val="000000"/>
          <w:sz w:val="22"/>
          <w:szCs w:val="22"/>
        </w:rPr>
        <w:t>LADO,  the</w:t>
      </w:r>
      <w:proofErr w:type="gramEnd"/>
      <w:r>
        <w:rPr>
          <w:color w:val="000000"/>
          <w:sz w:val="22"/>
          <w:szCs w:val="22"/>
        </w:rPr>
        <w:t xml:space="preserve"> school / </w:t>
      </w:r>
      <w:proofErr w:type="gramStart"/>
      <w:r>
        <w:rPr>
          <w:color w:val="000000"/>
          <w:sz w:val="22"/>
          <w:szCs w:val="22"/>
        </w:rPr>
        <w:t>employer)  in</w:t>
      </w:r>
      <w:proofErr w:type="gramEnd"/>
      <w:r>
        <w:rPr>
          <w:color w:val="000000"/>
          <w:sz w:val="22"/>
          <w:szCs w:val="22"/>
        </w:rPr>
        <w:t xml:space="preserve"> order to ensure that official/formal lines of communication are opened so that formal information sharing can take place to support investigations / further action.</w:t>
      </w:r>
    </w:p>
    <w:p w14:paraId="6608C7D3" w14:textId="77777777" w:rsidR="00157BE4" w:rsidRDefault="00157BE4">
      <w:pPr>
        <w:ind w:right="101"/>
        <w:rPr>
          <w:sz w:val="22"/>
          <w:szCs w:val="22"/>
        </w:rPr>
      </w:pPr>
    </w:p>
    <w:p w14:paraId="79E6CE34" w14:textId="77777777" w:rsidR="00157BE4" w:rsidRDefault="00157BE4">
      <w:pPr>
        <w:ind w:right="101"/>
        <w:rPr>
          <w:sz w:val="22"/>
          <w:szCs w:val="22"/>
        </w:rPr>
      </w:pPr>
    </w:p>
    <w:p w14:paraId="268197F4" w14:textId="77777777" w:rsidR="00157BE4" w:rsidRDefault="00157BE4">
      <w:pPr>
        <w:ind w:left="132" w:right="101"/>
        <w:rPr>
          <w:sz w:val="22"/>
          <w:szCs w:val="22"/>
        </w:rPr>
      </w:pPr>
    </w:p>
    <w:p w14:paraId="54AF373E" w14:textId="77777777" w:rsidR="00157BE4" w:rsidRDefault="00000000">
      <w:pPr>
        <w:ind w:right="101"/>
        <w:rPr>
          <w:sz w:val="22"/>
          <w:szCs w:val="22"/>
        </w:rPr>
      </w:pPr>
      <w:r>
        <w:rPr>
          <w:sz w:val="22"/>
          <w:szCs w:val="22"/>
        </w:rPr>
        <w:t xml:space="preserve">Policy </w:t>
      </w:r>
      <w:proofErr w:type="gramStart"/>
      <w:r>
        <w:rPr>
          <w:sz w:val="22"/>
          <w:szCs w:val="22"/>
        </w:rPr>
        <w:t>start</w:t>
      </w:r>
      <w:proofErr w:type="gramEnd"/>
      <w:r>
        <w:rPr>
          <w:sz w:val="22"/>
          <w:szCs w:val="22"/>
        </w:rPr>
        <w:t>: Sept 2026</w:t>
      </w:r>
      <w:r>
        <w:rPr>
          <w:sz w:val="22"/>
          <w:szCs w:val="22"/>
        </w:rPr>
        <w:tab/>
      </w:r>
      <w:r>
        <w:rPr>
          <w:sz w:val="22"/>
          <w:szCs w:val="22"/>
        </w:rPr>
        <w:tab/>
      </w:r>
    </w:p>
    <w:p w14:paraId="60E729ED" w14:textId="77777777" w:rsidR="00157BE4" w:rsidRDefault="00000000">
      <w:pPr>
        <w:rPr>
          <w:sz w:val="22"/>
          <w:szCs w:val="22"/>
        </w:rPr>
      </w:pPr>
      <w:r>
        <w:rPr>
          <w:sz w:val="22"/>
          <w:szCs w:val="22"/>
        </w:rPr>
        <w:t>Date of next review: by Sept 2029</w:t>
      </w:r>
    </w:p>
    <w:p w14:paraId="1F405239" w14:textId="77777777" w:rsidR="00157BE4" w:rsidRDefault="00000000">
      <w:pPr>
        <w:rPr>
          <w:sz w:val="22"/>
          <w:szCs w:val="22"/>
        </w:rPr>
      </w:pPr>
      <w:r>
        <w:rPr>
          <w:sz w:val="22"/>
          <w:szCs w:val="22"/>
        </w:rPr>
        <w:t>Reviewed by: Joanna Askew</w:t>
      </w:r>
      <w:r>
        <w:rPr>
          <w:sz w:val="22"/>
          <w:szCs w:val="22"/>
        </w:rPr>
        <w:tab/>
      </w:r>
    </w:p>
    <w:p w14:paraId="019F287B" w14:textId="77777777" w:rsidR="00157BE4" w:rsidRDefault="00000000">
      <w:pPr>
        <w:rPr>
          <w:sz w:val="22"/>
          <w:szCs w:val="22"/>
        </w:rPr>
      </w:pPr>
      <w:r>
        <w:rPr>
          <w:sz w:val="22"/>
          <w:szCs w:val="22"/>
        </w:rPr>
        <w:t>Position: Designated Safeguarding Lead - EYM</w:t>
      </w:r>
    </w:p>
    <w:p w14:paraId="51E0AD01" w14:textId="77777777" w:rsidR="00157BE4" w:rsidRDefault="00157BE4">
      <w:pPr>
        <w:ind w:left="132" w:right="101"/>
        <w:rPr>
          <w:sz w:val="22"/>
          <w:szCs w:val="22"/>
        </w:rPr>
      </w:pPr>
    </w:p>
    <w:p w14:paraId="3359F3A7" w14:textId="77777777" w:rsidR="00157BE4" w:rsidRDefault="00157BE4">
      <w:pPr>
        <w:rPr>
          <w:sz w:val="22"/>
          <w:szCs w:val="22"/>
        </w:rPr>
      </w:pPr>
    </w:p>
    <w:p w14:paraId="1CE52F60" w14:textId="77777777" w:rsidR="00157BE4" w:rsidRDefault="00000000">
      <w:pPr>
        <w:rPr>
          <w:sz w:val="22"/>
          <w:szCs w:val="22"/>
        </w:rPr>
      </w:pPr>
      <w:r>
        <w:br w:type="page"/>
      </w:r>
    </w:p>
    <w:p w14:paraId="1F574A52" w14:textId="77777777" w:rsidR="00157BE4" w:rsidRDefault="00157BE4">
      <w:pPr>
        <w:pStyle w:val="Heading1"/>
      </w:pPr>
    </w:p>
    <w:p w14:paraId="72CAFA76" w14:textId="77777777" w:rsidR="00157BE4" w:rsidRDefault="00000000">
      <w:pPr>
        <w:pStyle w:val="Heading1"/>
        <w:rPr>
          <w:color w:val="38761D"/>
        </w:rPr>
      </w:pPr>
      <w:bookmarkStart w:id="66" w:name="_heading=h.3vac5uf" w:colFirst="0" w:colLast="0"/>
      <w:bookmarkEnd w:id="66"/>
      <w:r>
        <w:rPr>
          <w:color w:val="38761D"/>
        </w:rPr>
        <w:t>Code of Conduct for adults</w:t>
      </w:r>
    </w:p>
    <w:p w14:paraId="6FF7766D" w14:textId="77777777" w:rsidR="00157BE4" w:rsidRDefault="00157BE4">
      <w:pPr>
        <w:spacing w:before="93" w:line="249" w:lineRule="auto"/>
        <w:ind w:left="132" w:right="101"/>
        <w:rPr>
          <w:sz w:val="22"/>
          <w:szCs w:val="22"/>
        </w:rPr>
      </w:pPr>
    </w:p>
    <w:p w14:paraId="038733A7" w14:textId="77777777" w:rsidR="00157BE4" w:rsidRDefault="00000000">
      <w:pPr>
        <w:spacing w:before="93" w:line="249" w:lineRule="auto"/>
        <w:ind w:left="132" w:right="101"/>
        <w:rPr>
          <w:sz w:val="22"/>
          <w:szCs w:val="22"/>
        </w:rPr>
      </w:pPr>
      <w:r>
        <w:rPr>
          <w:sz w:val="22"/>
          <w:szCs w:val="22"/>
        </w:rPr>
        <w:t xml:space="preserve">EYM employees and volunteers must remain vigilant to keep those children who may be at risk of abuse safe from harm. </w:t>
      </w:r>
    </w:p>
    <w:p w14:paraId="74D5517A" w14:textId="77777777" w:rsidR="00157BE4" w:rsidRDefault="00000000">
      <w:pPr>
        <w:spacing w:before="93" w:line="249" w:lineRule="auto"/>
        <w:ind w:left="132" w:right="101"/>
        <w:rPr>
          <w:sz w:val="22"/>
          <w:szCs w:val="22"/>
        </w:rPr>
      </w:pPr>
      <w:r>
        <w:rPr>
          <w:sz w:val="22"/>
          <w:szCs w:val="22"/>
        </w:rPr>
        <w:t xml:space="preserve">They must </w:t>
      </w:r>
    </w:p>
    <w:p w14:paraId="36A39DEC" w14:textId="77777777" w:rsidR="00157BE4" w:rsidRDefault="00000000">
      <w:pPr>
        <w:numPr>
          <w:ilvl w:val="0"/>
          <w:numId w:val="3"/>
        </w:numPr>
        <w:pBdr>
          <w:top w:val="nil"/>
          <w:left w:val="nil"/>
          <w:bottom w:val="nil"/>
          <w:right w:val="nil"/>
          <w:between w:val="nil"/>
        </w:pBdr>
        <w:spacing w:before="93" w:line="249" w:lineRule="auto"/>
        <w:ind w:right="101"/>
        <w:rPr>
          <w:color w:val="000000"/>
          <w:sz w:val="22"/>
          <w:szCs w:val="22"/>
        </w:rPr>
      </w:pPr>
      <w:r>
        <w:rPr>
          <w:color w:val="000000"/>
          <w:sz w:val="22"/>
          <w:szCs w:val="22"/>
        </w:rPr>
        <w:t xml:space="preserve">recognise if a child is being harmed or is in danger of being harmed or neglected </w:t>
      </w:r>
    </w:p>
    <w:p w14:paraId="3DEE3017" w14:textId="77777777" w:rsidR="00157BE4" w:rsidRDefault="00000000">
      <w:pPr>
        <w:numPr>
          <w:ilvl w:val="0"/>
          <w:numId w:val="3"/>
        </w:numPr>
        <w:pBdr>
          <w:top w:val="nil"/>
          <w:left w:val="nil"/>
          <w:bottom w:val="nil"/>
          <w:right w:val="nil"/>
          <w:between w:val="nil"/>
        </w:pBdr>
        <w:spacing w:line="249" w:lineRule="auto"/>
        <w:ind w:right="101"/>
        <w:rPr>
          <w:color w:val="000000"/>
          <w:sz w:val="22"/>
          <w:szCs w:val="22"/>
        </w:rPr>
      </w:pPr>
      <w:r>
        <w:rPr>
          <w:color w:val="000000"/>
          <w:sz w:val="22"/>
          <w:szCs w:val="22"/>
        </w:rPr>
        <w:t xml:space="preserve">respond in an appropriate way to what they observe or are told </w:t>
      </w:r>
    </w:p>
    <w:p w14:paraId="75B7B586" w14:textId="77777777" w:rsidR="00157BE4" w:rsidRDefault="00000000">
      <w:pPr>
        <w:numPr>
          <w:ilvl w:val="0"/>
          <w:numId w:val="3"/>
        </w:numPr>
        <w:pBdr>
          <w:top w:val="nil"/>
          <w:left w:val="nil"/>
          <w:bottom w:val="nil"/>
          <w:right w:val="nil"/>
          <w:between w:val="nil"/>
        </w:pBdr>
        <w:spacing w:line="249" w:lineRule="auto"/>
        <w:ind w:right="101"/>
        <w:rPr>
          <w:color w:val="000000"/>
          <w:sz w:val="22"/>
          <w:szCs w:val="22"/>
        </w:rPr>
      </w:pPr>
      <w:r>
        <w:rPr>
          <w:color w:val="000000"/>
          <w:sz w:val="22"/>
          <w:szCs w:val="22"/>
        </w:rPr>
        <w:t>report any concerns to the Designated Safeguarding Lead or Deputy</w:t>
      </w:r>
    </w:p>
    <w:p w14:paraId="23BBC759" w14:textId="77777777" w:rsidR="00157BE4" w:rsidRDefault="00000000">
      <w:pPr>
        <w:numPr>
          <w:ilvl w:val="0"/>
          <w:numId w:val="3"/>
        </w:numPr>
        <w:pBdr>
          <w:top w:val="nil"/>
          <w:left w:val="nil"/>
          <w:bottom w:val="nil"/>
          <w:right w:val="nil"/>
          <w:between w:val="nil"/>
        </w:pBdr>
        <w:spacing w:line="249" w:lineRule="auto"/>
        <w:ind w:right="101"/>
        <w:rPr>
          <w:color w:val="000000"/>
          <w:sz w:val="22"/>
          <w:szCs w:val="22"/>
        </w:rPr>
      </w:pPr>
      <w:r>
        <w:rPr>
          <w:color w:val="000000"/>
          <w:sz w:val="22"/>
          <w:szCs w:val="22"/>
        </w:rPr>
        <w:t>record any incidents precisely and completely.</w:t>
      </w:r>
    </w:p>
    <w:p w14:paraId="75DB69EF" w14:textId="77777777" w:rsidR="00157BE4" w:rsidRDefault="00157BE4">
      <w:pPr>
        <w:spacing w:before="1"/>
        <w:ind w:right="101"/>
        <w:rPr>
          <w:sz w:val="22"/>
          <w:szCs w:val="22"/>
        </w:rPr>
      </w:pPr>
    </w:p>
    <w:p w14:paraId="7D7BF666" w14:textId="77777777" w:rsidR="00157BE4" w:rsidRDefault="00000000">
      <w:pPr>
        <w:pStyle w:val="Heading2"/>
        <w:ind w:firstLine="132"/>
        <w:rPr>
          <w:color w:val="38761D"/>
        </w:rPr>
      </w:pPr>
      <w:bookmarkStart w:id="67" w:name="_heading=h.2afmg28" w:colFirst="0" w:colLast="0"/>
      <w:bookmarkEnd w:id="67"/>
      <w:r>
        <w:rPr>
          <w:color w:val="38761D"/>
        </w:rPr>
        <w:t>Purpose</w:t>
      </w:r>
    </w:p>
    <w:p w14:paraId="17A89B92" w14:textId="77777777" w:rsidR="00157BE4" w:rsidRDefault="00157BE4">
      <w:pPr>
        <w:spacing w:before="2"/>
        <w:ind w:right="101"/>
        <w:rPr>
          <w:sz w:val="22"/>
          <w:szCs w:val="22"/>
        </w:rPr>
      </w:pPr>
    </w:p>
    <w:p w14:paraId="3A64F4E6" w14:textId="77777777" w:rsidR="00157BE4" w:rsidRDefault="00000000">
      <w:pPr>
        <w:spacing w:line="232" w:lineRule="auto"/>
        <w:ind w:left="132" w:right="101"/>
        <w:rPr>
          <w:sz w:val="22"/>
          <w:szCs w:val="22"/>
        </w:rPr>
      </w:pPr>
      <w:r>
        <w:rPr>
          <w:sz w:val="22"/>
          <w:szCs w:val="22"/>
        </w:rPr>
        <w:t>This behaviour code outlines the conduct EYM expects from all our staff and volunteers. This includes agency staff, interns, students on work placement and anyone who is undertaking specific duties for the organisation, whether paid or unpaid.</w:t>
      </w:r>
    </w:p>
    <w:p w14:paraId="4E13F29F" w14:textId="77777777" w:rsidR="00157BE4" w:rsidRDefault="00157BE4">
      <w:pPr>
        <w:spacing w:before="2"/>
        <w:ind w:right="101"/>
        <w:rPr>
          <w:sz w:val="22"/>
          <w:szCs w:val="22"/>
        </w:rPr>
      </w:pPr>
    </w:p>
    <w:p w14:paraId="6E4F9A25" w14:textId="77777777" w:rsidR="00157BE4" w:rsidRDefault="00000000">
      <w:pPr>
        <w:spacing w:line="232" w:lineRule="auto"/>
        <w:ind w:left="132" w:right="101"/>
        <w:jc w:val="both"/>
        <w:rPr>
          <w:sz w:val="22"/>
          <w:szCs w:val="22"/>
        </w:rPr>
      </w:pPr>
      <w:r>
        <w:rPr>
          <w:sz w:val="22"/>
          <w:szCs w:val="22"/>
        </w:rPr>
        <w:t xml:space="preserve">The behaviour code aims to help us protect children and young people from abuse and reduce the possibility of unfounded allegations being made. It has been informed by the views of children and young people. </w:t>
      </w:r>
    </w:p>
    <w:p w14:paraId="7ED97C37" w14:textId="77777777" w:rsidR="00157BE4" w:rsidRDefault="00157BE4">
      <w:pPr>
        <w:spacing w:line="232" w:lineRule="auto"/>
        <w:ind w:left="132" w:right="101"/>
        <w:jc w:val="both"/>
        <w:rPr>
          <w:sz w:val="22"/>
          <w:szCs w:val="22"/>
        </w:rPr>
      </w:pPr>
    </w:p>
    <w:p w14:paraId="787F5711" w14:textId="77777777" w:rsidR="00157BE4" w:rsidRDefault="00000000">
      <w:pPr>
        <w:spacing w:line="232" w:lineRule="auto"/>
        <w:ind w:left="132" w:right="101"/>
        <w:jc w:val="both"/>
        <w:rPr>
          <w:sz w:val="22"/>
          <w:szCs w:val="22"/>
        </w:rPr>
      </w:pPr>
      <w:r>
        <w:rPr>
          <w:sz w:val="22"/>
          <w:szCs w:val="22"/>
        </w:rPr>
        <w:t>This Code of Conduct should be understood and applied in the context of overarching safeguarding policies, including Online Safety Policy.</w:t>
      </w:r>
    </w:p>
    <w:p w14:paraId="483C2894" w14:textId="77777777" w:rsidR="00157BE4" w:rsidRDefault="00157BE4">
      <w:pPr>
        <w:ind w:right="101"/>
        <w:rPr>
          <w:sz w:val="22"/>
          <w:szCs w:val="22"/>
        </w:rPr>
      </w:pPr>
    </w:p>
    <w:p w14:paraId="46ED83EA" w14:textId="77777777" w:rsidR="00157BE4" w:rsidRDefault="00000000">
      <w:pPr>
        <w:pStyle w:val="Heading2"/>
        <w:ind w:firstLine="132"/>
        <w:rPr>
          <w:color w:val="38761D"/>
        </w:rPr>
      </w:pPr>
      <w:bookmarkStart w:id="68" w:name="_heading=h.pkwqa1" w:colFirst="0" w:colLast="0"/>
      <w:bookmarkEnd w:id="68"/>
      <w:r>
        <w:rPr>
          <w:color w:val="38761D"/>
        </w:rPr>
        <w:t>The role of staff and volunteers</w:t>
      </w:r>
    </w:p>
    <w:p w14:paraId="20EA9328" w14:textId="77777777" w:rsidR="00157BE4" w:rsidRDefault="00157BE4">
      <w:pPr>
        <w:spacing w:before="3"/>
        <w:ind w:right="101"/>
        <w:rPr>
          <w:sz w:val="22"/>
          <w:szCs w:val="22"/>
        </w:rPr>
      </w:pPr>
    </w:p>
    <w:p w14:paraId="621C35A1" w14:textId="77777777" w:rsidR="00157BE4" w:rsidRDefault="00000000">
      <w:pPr>
        <w:spacing w:line="232" w:lineRule="auto"/>
        <w:ind w:left="132" w:right="101"/>
        <w:rPr>
          <w:sz w:val="22"/>
          <w:szCs w:val="22"/>
        </w:rPr>
      </w:pPr>
      <w:r>
        <w:rPr>
          <w:sz w:val="22"/>
          <w:szCs w:val="22"/>
        </w:rPr>
        <w:t>When working with or for children and young people, you are acting in a position of trust. You are likely to be seen as a role model and must act appropriately.</w:t>
      </w:r>
    </w:p>
    <w:p w14:paraId="6F4241FE" w14:textId="77777777" w:rsidR="00157BE4" w:rsidRDefault="00157BE4">
      <w:pPr>
        <w:spacing w:before="3"/>
        <w:ind w:right="101"/>
        <w:rPr>
          <w:sz w:val="22"/>
          <w:szCs w:val="22"/>
        </w:rPr>
      </w:pPr>
    </w:p>
    <w:p w14:paraId="5BEAABAD" w14:textId="77777777" w:rsidR="00157BE4" w:rsidRDefault="00000000">
      <w:pPr>
        <w:pStyle w:val="Heading3"/>
        <w:rPr>
          <w:color w:val="38761D"/>
        </w:rPr>
      </w:pPr>
      <w:bookmarkStart w:id="69" w:name="_heading=h.39kk8xu" w:colFirst="0" w:colLast="0"/>
      <w:bookmarkEnd w:id="69"/>
      <w:r>
        <w:rPr>
          <w:color w:val="38761D"/>
        </w:rPr>
        <w:t>Responsibility</w:t>
      </w:r>
    </w:p>
    <w:p w14:paraId="54C8F62C" w14:textId="77777777" w:rsidR="00157BE4" w:rsidRDefault="00000000">
      <w:pPr>
        <w:spacing w:before="118"/>
        <w:ind w:left="132" w:right="101"/>
        <w:rPr>
          <w:sz w:val="22"/>
          <w:szCs w:val="22"/>
        </w:rPr>
      </w:pPr>
      <w:r>
        <w:rPr>
          <w:sz w:val="22"/>
          <w:szCs w:val="22"/>
        </w:rPr>
        <w:t>You are responsible for:</w:t>
      </w:r>
    </w:p>
    <w:p w14:paraId="3C98C628" w14:textId="77777777" w:rsidR="00157BE4" w:rsidRDefault="00000000">
      <w:pPr>
        <w:numPr>
          <w:ilvl w:val="1"/>
          <w:numId w:val="15"/>
        </w:numPr>
        <w:tabs>
          <w:tab w:val="left" w:pos="847"/>
        </w:tabs>
        <w:spacing w:before="109"/>
        <w:ind w:left="846" w:right="101" w:hanging="357"/>
        <w:rPr>
          <w:sz w:val="22"/>
          <w:szCs w:val="22"/>
        </w:rPr>
      </w:pPr>
      <w:r>
        <w:rPr>
          <w:sz w:val="22"/>
          <w:szCs w:val="22"/>
        </w:rPr>
        <w:t>prioritising the welfare of children and young people</w:t>
      </w:r>
    </w:p>
    <w:p w14:paraId="4BF6D402" w14:textId="77777777" w:rsidR="00157BE4" w:rsidRDefault="00000000">
      <w:pPr>
        <w:numPr>
          <w:ilvl w:val="1"/>
          <w:numId w:val="15"/>
        </w:numPr>
        <w:tabs>
          <w:tab w:val="left" w:pos="847"/>
        </w:tabs>
        <w:spacing w:before="112" w:line="276" w:lineRule="auto"/>
        <w:ind w:left="846" w:right="101" w:hanging="357"/>
        <w:rPr>
          <w:sz w:val="22"/>
          <w:szCs w:val="22"/>
        </w:rPr>
      </w:pPr>
      <w:r>
        <w:rPr>
          <w:sz w:val="22"/>
          <w:szCs w:val="22"/>
        </w:rPr>
        <w:t>providing a safe environment for children and young people.</w:t>
      </w:r>
    </w:p>
    <w:p w14:paraId="573024A5" w14:textId="77777777" w:rsidR="00157BE4" w:rsidRDefault="00000000">
      <w:pPr>
        <w:numPr>
          <w:ilvl w:val="1"/>
          <w:numId w:val="15"/>
        </w:numPr>
        <w:tabs>
          <w:tab w:val="left" w:pos="1566"/>
        </w:tabs>
        <w:spacing w:line="272" w:lineRule="auto"/>
        <w:ind w:left="1566" w:right="101" w:hanging="355"/>
        <w:rPr>
          <w:sz w:val="22"/>
          <w:szCs w:val="22"/>
        </w:rPr>
      </w:pPr>
      <w:r>
        <w:rPr>
          <w:sz w:val="22"/>
          <w:szCs w:val="22"/>
        </w:rPr>
        <w:t>This includes ensuring equipment is used safely and for its intended purpose; and</w:t>
      </w:r>
    </w:p>
    <w:p w14:paraId="6CFAB890" w14:textId="77777777" w:rsidR="00157BE4" w:rsidRDefault="00000000">
      <w:pPr>
        <w:numPr>
          <w:ilvl w:val="1"/>
          <w:numId w:val="15"/>
        </w:numPr>
        <w:tabs>
          <w:tab w:val="left" w:pos="1566"/>
        </w:tabs>
        <w:spacing w:before="5" w:line="230" w:lineRule="auto"/>
        <w:ind w:left="1566" w:right="101" w:hanging="355"/>
        <w:rPr>
          <w:sz w:val="22"/>
          <w:szCs w:val="22"/>
        </w:rPr>
      </w:pPr>
      <w:r>
        <w:rPr>
          <w:sz w:val="22"/>
          <w:szCs w:val="22"/>
        </w:rPr>
        <w:t xml:space="preserve">having good awareness of issues to do with safeguarding and child protection and </w:t>
      </w:r>
      <w:proofErr w:type="gramStart"/>
      <w:r>
        <w:rPr>
          <w:sz w:val="22"/>
          <w:szCs w:val="22"/>
        </w:rPr>
        <w:t>taking action</w:t>
      </w:r>
      <w:proofErr w:type="gramEnd"/>
      <w:r>
        <w:rPr>
          <w:sz w:val="22"/>
          <w:szCs w:val="22"/>
        </w:rPr>
        <w:t xml:space="preserve"> when appropriate.</w:t>
      </w:r>
    </w:p>
    <w:p w14:paraId="6987585B" w14:textId="77777777" w:rsidR="00157BE4" w:rsidRDefault="00000000">
      <w:pPr>
        <w:numPr>
          <w:ilvl w:val="1"/>
          <w:numId w:val="15"/>
        </w:numPr>
        <w:tabs>
          <w:tab w:val="left" w:pos="847"/>
        </w:tabs>
        <w:spacing w:before="114" w:line="276" w:lineRule="auto"/>
        <w:ind w:left="846" w:right="101" w:hanging="357"/>
        <w:rPr>
          <w:sz w:val="22"/>
          <w:szCs w:val="22"/>
        </w:rPr>
      </w:pPr>
      <w:r>
        <w:rPr>
          <w:sz w:val="22"/>
          <w:szCs w:val="22"/>
        </w:rPr>
        <w:t>following our principles, policies and procedures.</w:t>
      </w:r>
    </w:p>
    <w:p w14:paraId="08559891" w14:textId="77777777" w:rsidR="00157BE4" w:rsidRDefault="00000000">
      <w:pPr>
        <w:numPr>
          <w:ilvl w:val="1"/>
          <w:numId w:val="15"/>
        </w:numPr>
        <w:tabs>
          <w:tab w:val="left" w:pos="1566"/>
        </w:tabs>
        <w:spacing w:before="1" w:line="232" w:lineRule="auto"/>
        <w:ind w:left="1566" w:right="101" w:hanging="355"/>
        <w:rPr>
          <w:sz w:val="22"/>
          <w:szCs w:val="22"/>
        </w:rPr>
      </w:pPr>
      <w:r>
        <w:rPr>
          <w:sz w:val="22"/>
          <w:szCs w:val="22"/>
        </w:rPr>
        <w:t>This includes policies and procedures for child protection/safeguarding, whistleblowing and online safety.</w:t>
      </w:r>
    </w:p>
    <w:p w14:paraId="56CAAFAB" w14:textId="77777777" w:rsidR="00157BE4" w:rsidRDefault="00000000">
      <w:pPr>
        <w:numPr>
          <w:ilvl w:val="1"/>
          <w:numId w:val="15"/>
        </w:numPr>
        <w:tabs>
          <w:tab w:val="left" w:pos="847"/>
        </w:tabs>
        <w:spacing w:before="112"/>
        <w:ind w:left="846" w:right="101" w:hanging="357"/>
        <w:rPr>
          <w:sz w:val="22"/>
          <w:szCs w:val="22"/>
        </w:rPr>
      </w:pPr>
      <w:proofErr w:type="gramStart"/>
      <w:r>
        <w:rPr>
          <w:sz w:val="22"/>
          <w:szCs w:val="22"/>
        </w:rPr>
        <w:t>staying within the law at all times</w:t>
      </w:r>
      <w:proofErr w:type="gramEnd"/>
    </w:p>
    <w:p w14:paraId="38C2076B" w14:textId="77777777" w:rsidR="00157BE4" w:rsidRDefault="00000000">
      <w:pPr>
        <w:numPr>
          <w:ilvl w:val="1"/>
          <w:numId w:val="15"/>
        </w:numPr>
        <w:tabs>
          <w:tab w:val="left" w:pos="847"/>
        </w:tabs>
        <w:spacing w:before="112"/>
        <w:ind w:left="846" w:right="101" w:hanging="357"/>
        <w:rPr>
          <w:sz w:val="22"/>
          <w:szCs w:val="22"/>
        </w:rPr>
      </w:pPr>
      <w:r>
        <w:rPr>
          <w:sz w:val="22"/>
          <w:szCs w:val="22"/>
        </w:rPr>
        <w:t>modelling good behaviour for children and young people to follow</w:t>
      </w:r>
    </w:p>
    <w:p w14:paraId="06A3549D" w14:textId="77777777" w:rsidR="00157BE4" w:rsidRDefault="00000000">
      <w:pPr>
        <w:numPr>
          <w:ilvl w:val="1"/>
          <w:numId w:val="15"/>
        </w:numPr>
        <w:tabs>
          <w:tab w:val="left" w:pos="847"/>
        </w:tabs>
        <w:spacing w:before="115" w:line="232" w:lineRule="auto"/>
        <w:ind w:left="846" w:right="101" w:hanging="356"/>
        <w:rPr>
          <w:sz w:val="22"/>
          <w:szCs w:val="22"/>
        </w:rPr>
      </w:pPr>
      <w:r>
        <w:rPr>
          <w:sz w:val="22"/>
          <w:szCs w:val="22"/>
        </w:rPr>
        <w:t xml:space="preserve">challenging all unacceptable behaviour and reporting any breaches of the behaviour code to your PRINCIPAL DIRECTOR </w:t>
      </w:r>
    </w:p>
    <w:p w14:paraId="42F1BC1D" w14:textId="77777777" w:rsidR="00157BE4" w:rsidRDefault="00000000">
      <w:pPr>
        <w:numPr>
          <w:ilvl w:val="1"/>
          <w:numId w:val="15"/>
        </w:numPr>
        <w:tabs>
          <w:tab w:val="left" w:pos="847"/>
        </w:tabs>
        <w:spacing w:before="111" w:line="278" w:lineRule="auto"/>
        <w:ind w:left="846" w:right="101" w:hanging="357"/>
        <w:rPr>
          <w:sz w:val="22"/>
          <w:szCs w:val="22"/>
        </w:rPr>
      </w:pPr>
      <w:r>
        <w:rPr>
          <w:sz w:val="22"/>
          <w:szCs w:val="22"/>
        </w:rPr>
        <w:t>reporting all allegations/suspicions of abuse following our reporting procedures</w:t>
      </w:r>
    </w:p>
    <w:p w14:paraId="4ECA7D66" w14:textId="77777777" w:rsidR="00157BE4" w:rsidRDefault="00000000">
      <w:pPr>
        <w:numPr>
          <w:ilvl w:val="0"/>
          <w:numId w:val="15"/>
        </w:numPr>
        <w:tabs>
          <w:tab w:val="left" w:pos="1566"/>
        </w:tabs>
        <w:spacing w:before="5" w:line="230" w:lineRule="auto"/>
        <w:ind w:right="101"/>
        <w:rPr>
          <w:sz w:val="22"/>
          <w:szCs w:val="22"/>
        </w:rPr>
      </w:pPr>
      <w:r>
        <w:rPr>
          <w:sz w:val="22"/>
          <w:szCs w:val="22"/>
        </w:rPr>
        <w:t>This includes abusive behaviour being displayed by an adult or child and directed at anybody of any age.</w:t>
      </w:r>
    </w:p>
    <w:p w14:paraId="49399C3A" w14:textId="77777777" w:rsidR="00157BE4" w:rsidRDefault="00157BE4">
      <w:pPr>
        <w:spacing w:before="102"/>
        <w:ind w:left="132" w:right="101"/>
        <w:rPr>
          <w:i/>
          <w:iCs/>
          <w:sz w:val="22"/>
          <w:szCs w:val="22"/>
        </w:rPr>
      </w:pPr>
    </w:p>
    <w:p w14:paraId="422B45AC" w14:textId="77777777" w:rsidR="00157BE4" w:rsidRDefault="00000000">
      <w:pPr>
        <w:pStyle w:val="Heading3"/>
        <w:rPr>
          <w:color w:val="38761D"/>
        </w:rPr>
      </w:pPr>
      <w:bookmarkStart w:id="70" w:name="_heading=h.1opuj5n" w:colFirst="0" w:colLast="0"/>
      <w:bookmarkEnd w:id="70"/>
      <w:r>
        <w:rPr>
          <w:color w:val="38761D"/>
        </w:rPr>
        <w:t>Rights</w:t>
      </w:r>
    </w:p>
    <w:p w14:paraId="111CA0D8" w14:textId="77777777" w:rsidR="00157BE4" w:rsidRDefault="00157BE4"/>
    <w:p w14:paraId="12532B47" w14:textId="77777777" w:rsidR="00157BE4" w:rsidRDefault="00000000">
      <w:pPr>
        <w:pStyle w:val="Heading3"/>
        <w:rPr>
          <w:color w:val="000000"/>
        </w:rPr>
      </w:pPr>
      <w:bookmarkStart w:id="71" w:name="_heading=h.r9azn2v4f0zs" w:colFirst="0" w:colLast="0"/>
      <w:bookmarkEnd w:id="71"/>
      <w:r>
        <w:rPr>
          <w:color w:val="000000"/>
        </w:rPr>
        <w:t>You should:</w:t>
      </w:r>
    </w:p>
    <w:p w14:paraId="1BB00E19" w14:textId="77777777" w:rsidR="00157BE4" w:rsidRDefault="00000000">
      <w:pPr>
        <w:numPr>
          <w:ilvl w:val="1"/>
          <w:numId w:val="25"/>
        </w:numPr>
        <w:tabs>
          <w:tab w:val="left" w:pos="847"/>
        </w:tabs>
        <w:spacing w:before="109"/>
        <w:ind w:left="846" w:right="101" w:hanging="357"/>
        <w:rPr>
          <w:sz w:val="22"/>
          <w:szCs w:val="22"/>
        </w:rPr>
      </w:pPr>
      <w:r>
        <w:rPr>
          <w:sz w:val="22"/>
          <w:szCs w:val="22"/>
        </w:rPr>
        <w:t>treat children and young people fairly and without prejudice or discrimination</w:t>
      </w:r>
    </w:p>
    <w:p w14:paraId="4C199D9D" w14:textId="77777777" w:rsidR="00157BE4" w:rsidRDefault="00000000">
      <w:pPr>
        <w:numPr>
          <w:ilvl w:val="1"/>
          <w:numId w:val="25"/>
        </w:numPr>
        <w:tabs>
          <w:tab w:val="left" w:pos="847"/>
        </w:tabs>
        <w:spacing w:before="112"/>
        <w:ind w:left="846" w:right="101" w:hanging="357"/>
        <w:rPr>
          <w:sz w:val="22"/>
          <w:szCs w:val="22"/>
        </w:rPr>
      </w:pPr>
      <w:r>
        <w:rPr>
          <w:sz w:val="22"/>
          <w:szCs w:val="22"/>
        </w:rPr>
        <w:t>understand that children and young people are individuals with individual needs</w:t>
      </w:r>
    </w:p>
    <w:p w14:paraId="0DC06349" w14:textId="77777777" w:rsidR="00157BE4" w:rsidRDefault="00000000">
      <w:pPr>
        <w:numPr>
          <w:ilvl w:val="1"/>
          <w:numId w:val="25"/>
        </w:numPr>
        <w:tabs>
          <w:tab w:val="left" w:pos="847"/>
        </w:tabs>
        <w:spacing w:before="115" w:line="232" w:lineRule="auto"/>
        <w:ind w:left="846" w:right="101" w:hanging="356"/>
        <w:rPr>
          <w:sz w:val="22"/>
          <w:szCs w:val="22"/>
        </w:rPr>
      </w:pPr>
      <w:r>
        <w:rPr>
          <w:sz w:val="22"/>
          <w:szCs w:val="22"/>
        </w:rPr>
        <w:t>respect differences in gender, sexual orientation, culture, race, ethnicity, disability and religious belief systems between yourself and others, and appreciate that all participants bring something valuable and different to the group/organisation</w:t>
      </w:r>
    </w:p>
    <w:p w14:paraId="28AD936E" w14:textId="77777777" w:rsidR="00157BE4" w:rsidRDefault="00000000">
      <w:pPr>
        <w:numPr>
          <w:ilvl w:val="1"/>
          <w:numId w:val="25"/>
        </w:numPr>
        <w:tabs>
          <w:tab w:val="left" w:pos="847"/>
        </w:tabs>
        <w:spacing w:before="111"/>
        <w:ind w:left="846" w:right="101" w:hanging="357"/>
        <w:rPr>
          <w:sz w:val="22"/>
          <w:szCs w:val="22"/>
        </w:rPr>
      </w:pPr>
      <w:r>
        <w:rPr>
          <w:sz w:val="22"/>
          <w:szCs w:val="22"/>
        </w:rPr>
        <w:t>challenge discrimination and prejudice</w:t>
      </w:r>
    </w:p>
    <w:p w14:paraId="25FDA75F" w14:textId="77777777" w:rsidR="00157BE4" w:rsidRDefault="00000000">
      <w:pPr>
        <w:numPr>
          <w:ilvl w:val="1"/>
          <w:numId w:val="25"/>
        </w:numPr>
        <w:tabs>
          <w:tab w:val="left" w:pos="847"/>
        </w:tabs>
        <w:spacing w:before="116" w:line="232" w:lineRule="auto"/>
        <w:ind w:left="846" w:right="101" w:hanging="356"/>
        <w:rPr>
          <w:sz w:val="22"/>
          <w:szCs w:val="22"/>
        </w:rPr>
      </w:pPr>
      <w:r>
        <w:rPr>
          <w:sz w:val="22"/>
          <w:szCs w:val="22"/>
        </w:rPr>
        <w:t>encourage young people and adults to speak out about attitudes or behaviour that makes them uncomfortable</w:t>
      </w:r>
    </w:p>
    <w:p w14:paraId="0F0ABB23" w14:textId="77777777" w:rsidR="00157BE4" w:rsidRDefault="00157BE4">
      <w:pPr>
        <w:spacing w:before="4"/>
        <w:ind w:right="101"/>
        <w:rPr>
          <w:sz w:val="22"/>
          <w:szCs w:val="22"/>
        </w:rPr>
      </w:pPr>
    </w:p>
    <w:p w14:paraId="29B9D61A" w14:textId="77777777" w:rsidR="00157BE4" w:rsidRDefault="00000000">
      <w:pPr>
        <w:pStyle w:val="Heading3"/>
        <w:rPr>
          <w:color w:val="38761D"/>
        </w:rPr>
      </w:pPr>
      <w:bookmarkStart w:id="72" w:name="_heading=h.48pi1tg" w:colFirst="0" w:colLast="0"/>
      <w:bookmarkEnd w:id="72"/>
      <w:r>
        <w:rPr>
          <w:color w:val="38761D"/>
        </w:rPr>
        <w:t>Relationships</w:t>
      </w:r>
    </w:p>
    <w:p w14:paraId="5957799D" w14:textId="77777777" w:rsidR="00157BE4" w:rsidRDefault="00000000">
      <w:pPr>
        <w:spacing w:before="119"/>
        <w:ind w:left="132" w:right="101"/>
        <w:rPr>
          <w:sz w:val="22"/>
          <w:szCs w:val="22"/>
        </w:rPr>
      </w:pPr>
      <w:r>
        <w:rPr>
          <w:sz w:val="22"/>
          <w:szCs w:val="22"/>
        </w:rPr>
        <w:t>You should:</w:t>
      </w:r>
    </w:p>
    <w:p w14:paraId="0BE15188" w14:textId="77777777" w:rsidR="00157BE4" w:rsidRDefault="00000000">
      <w:pPr>
        <w:numPr>
          <w:ilvl w:val="1"/>
          <w:numId w:val="47"/>
        </w:numPr>
        <w:tabs>
          <w:tab w:val="left" w:pos="847"/>
        </w:tabs>
        <w:spacing w:before="109"/>
        <w:ind w:left="846" w:right="101" w:hanging="357"/>
        <w:rPr>
          <w:sz w:val="22"/>
          <w:szCs w:val="22"/>
        </w:rPr>
      </w:pPr>
      <w:r>
        <w:rPr>
          <w:sz w:val="22"/>
          <w:szCs w:val="22"/>
        </w:rPr>
        <w:t>promote relationships that are based on openness, honesty, trust and respect</w:t>
      </w:r>
    </w:p>
    <w:p w14:paraId="5E018B8C" w14:textId="77777777" w:rsidR="00157BE4" w:rsidRDefault="00000000">
      <w:pPr>
        <w:numPr>
          <w:ilvl w:val="1"/>
          <w:numId w:val="47"/>
        </w:numPr>
        <w:tabs>
          <w:tab w:val="left" w:pos="847"/>
        </w:tabs>
        <w:spacing w:before="111"/>
        <w:ind w:left="846" w:right="101" w:hanging="357"/>
        <w:rPr>
          <w:sz w:val="22"/>
          <w:szCs w:val="22"/>
        </w:rPr>
      </w:pPr>
      <w:r>
        <w:rPr>
          <w:sz w:val="22"/>
          <w:szCs w:val="22"/>
        </w:rPr>
        <w:t>avoid favouritism</w:t>
      </w:r>
    </w:p>
    <w:p w14:paraId="7C535C16" w14:textId="77777777" w:rsidR="00157BE4" w:rsidRDefault="00000000">
      <w:pPr>
        <w:numPr>
          <w:ilvl w:val="1"/>
          <w:numId w:val="47"/>
        </w:numPr>
        <w:tabs>
          <w:tab w:val="left" w:pos="847"/>
        </w:tabs>
        <w:spacing w:before="110"/>
        <w:ind w:left="846" w:right="101" w:hanging="357"/>
        <w:rPr>
          <w:sz w:val="22"/>
          <w:szCs w:val="22"/>
        </w:rPr>
      </w:pPr>
      <w:r>
        <w:rPr>
          <w:sz w:val="22"/>
          <w:szCs w:val="22"/>
        </w:rPr>
        <w:t>be patient with others</w:t>
      </w:r>
    </w:p>
    <w:p w14:paraId="2500BD37" w14:textId="77777777" w:rsidR="00157BE4" w:rsidRDefault="00000000">
      <w:pPr>
        <w:numPr>
          <w:ilvl w:val="1"/>
          <w:numId w:val="47"/>
        </w:numPr>
        <w:tabs>
          <w:tab w:val="left" w:pos="847"/>
        </w:tabs>
        <w:spacing w:before="111"/>
        <w:ind w:left="846" w:right="101" w:hanging="357"/>
        <w:rPr>
          <w:sz w:val="22"/>
          <w:szCs w:val="22"/>
        </w:rPr>
      </w:pPr>
      <w:r>
        <w:rPr>
          <w:sz w:val="22"/>
          <w:szCs w:val="22"/>
        </w:rPr>
        <w:t>use special caution when you are discussing sensitive issues with children or young people</w:t>
      </w:r>
    </w:p>
    <w:p w14:paraId="2867BF53" w14:textId="77777777" w:rsidR="00157BE4" w:rsidRDefault="00000000">
      <w:pPr>
        <w:numPr>
          <w:ilvl w:val="1"/>
          <w:numId w:val="47"/>
        </w:numPr>
        <w:tabs>
          <w:tab w:val="left" w:pos="847"/>
        </w:tabs>
        <w:spacing w:before="116" w:line="232" w:lineRule="auto"/>
        <w:ind w:left="846" w:right="101" w:hanging="356"/>
        <w:rPr>
          <w:sz w:val="22"/>
          <w:szCs w:val="22"/>
        </w:rPr>
      </w:pPr>
      <w:r>
        <w:rPr>
          <w:sz w:val="22"/>
          <w:szCs w:val="22"/>
        </w:rPr>
        <w:t>ensure your contact with children and young people is appropriate and relevant to the work of the project you are involved in</w:t>
      </w:r>
    </w:p>
    <w:p w14:paraId="2F238C8C" w14:textId="77777777" w:rsidR="00157BE4" w:rsidRDefault="00000000">
      <w:pPr>
        <w:numPr>
          <w:ilvl w:val="1"/>
          <w:numId w:val="47"/>
        </w:numPr>
        <w:tabs>
          <w:tab w:val="left" w:pos="847"/>
        </w:tabs>
        <w:spacing w:before="118" w:line="232" w:lineRule="auto"/>
        <w:ind w:left="846" w:right="101" w:hanging="356"/>
        <w:rPr>
          <w:sz w:val="22"/>
          <w:szCs w:val="22"/>
        </w:rPr>
      </w:pPr>
      <w:r>
        <w:rPr>
          <w:sz w:val="22"/>
          <w:szCs w:val="22"/>
        </w:rPr>
        <w:t>ensure that, whenever possible, there is more than one adult present during activities with children and young people</w:t>
      </w:r>
    </w:p>
    <w:p w14:paraId="01D3B5F3" w14:textId="77777777" w:rsidR="00157BE4" w:rsidRDefault="00000000">
      <w:pPr>
        <w:numPr>
          <w:ilvl w:val="1"/>
          <w:numId w:val="47"/>
        </w:numPr>
        <w:tabs>
          <w:tab w:val="left" w:pos="1566"/>
        </w:tabs>
        <w:spacing w:before="111"/>
        <w:ind w:left="1566" w:right="101" w:hanging="355"/>
        <w:rPr>
          <w:sz w:val="22"/>
          <w:szCs w:val="22"/>
        </w:rPr>
      </w:pPr>
      <w:r>
        <w:rPr>
          <w:sz w:val="22"/>
          <w:szCs w:val="22"/>
        </w:rPr>
        <w:t>If this isn’t possible, ensure that you are within sight or hearing of other adults.</w:t>
      </w:r>
    </w:p>
    <w:p w14:paraId="31F7CBA6" w14:textId="77777777" w:rsidR="00157BE4" w:rsidRDefault="00000000">
      <w:pPr>
        <w:numPr>
          <w:ilvl w:val="1"/>
          <w:numId w:val="47"/>
        </w:numPr>
        <w:tabs>
          <w:tab w:val="left" w:pos="1566"/>
        </w:tabs>
        <w:spacing w:before="120" w:line="230" w:lineRule="auto"/>
        <w:ind w:left="1566" w:right="101" w:hanging="355"/>
        <w:rPr>
          <w:sz w:val="22"/>
          <w:szCs w:val="22"/>
        </w:rPr>
      </w:pPr>
      <w:r>
        <w:rPr>
          <w:sz w:val="22"/>
          <w:szCs w:val="22"/>
        </w:rPr>
        <w:t>If a child specifically asks for or needs some private time with you, ensure other staff or volunteers know where you and the child are.</w:t>
      </w:r>
    </w:p>
    <w:p w14:paraId="0A4C64C5" w14:textId="77777777" w:rsidR="00157BE4" w:rsidRDefault="00000000">
      <w:pPr>
        <w:numPr>
          <w:ilvl w:val="1"/>
          <w:numId w:val="47"/>
        </w:numPr>
        <w:tabs>
          <w:tab w:val="left" w:pos="847"/>
        </w:tabs>
        <w:spacing w:before="124" w:line="230" w:lineRule="auto"/>
        <w:ind w:left="846" w:right="101" w:hanging="356"/>
        <w:rPr>
          <w:sz w:val="22"/>
          <w:szCs w:val="22"/>
        </w:rPr>
      </w:pPr>
      <w:r>
        <w:rPr>
          <w:sz w:val="22"/>
          <w:szCs w:val="22"/>
        </w:rPr>
        <w:t>only provide personal care in an emergency and make sure there is more than one adult present if possible.</w:t>
      </w:r>
    </w:p>
    <w:p w14:paraId="2FC28C4B" w14:textId="77777777" w:rsidR="00157BE4" w:rsidRDefault="00000000">
      <w:pPr>
        <w:numPr>
          <w:ilvl w:val="1"/>
          <w:numId w:val="47"/>
        </w:numPr>
        <w:tabs>
          <w:tab w:val="left" w:pos="1566"/>
        </w:tabs>
        <w:spacing w:before="118" w:line="232" w:lineRule="auto"/>
        <w:ind w:left="1566" w:right="101" w:hanging="355"/>
        <w:rPr>
          <w:sz w:val="22"/>
          <w:szCs w:val="22"/>
        </w:rPr>
      </w:pPr>
      <w:r>
        <w:rPr>
          <w:sz w:val="22"/>
          <w:szCs w:val="22"/>
        </w:rPr>
        <w:t>This is unless you are working under specific circumstances where it has been agreed that the provision of personal care is part of your role and you have been trained to do this safely.</w:t>
      </w:r>
    </w:p>
    <w:p w14:paraId="558CF1F6" w14:textId="77777777" w:rsidR="00157BE4" w:rsidRDefault="00000000">
      <w:pPr>
        <w:pStyle w:val="Heading3"/>
        <w:rPr>
          <w:color w:val="38761D"/>
        </w:rPr>
      </w:pPr>
      <w:bookmarkStart w:id="73" w:name="_heading=h.2nusc19" w:colFirst="0" w:colLast="0"/>
      <w:bookmarkEnd w:id="73"/>
      <w:r>
        <w:rPr>
          <w:color w:val="38761D"/>
        </w:rPr>
        <w:t>Respect</w:t>
      </w:r>
    </w:p>
    <w:p w14:paraId="1B2B469B" w14:textId="77777777" w:rsidR="00157BE4" w:rsidRDefault="00000000">
      <w:pPr>
        <w:spacing w:before="121"/>
        <w:ind w:left="132" w:right="101"/>
        <w:rPr>
          <w:sz w:val="22"/>
          <w:szCs w:val="22"/>
        </w:rPr>
      </w:pPr>
      <w:r>
        <w:rPr>
          <w:sz w:val="22"/>
          <w:szCs w:val="22"/>
        </w:rPr>
        <w:t>You should:</w:t>
      </w:r>
    </w:p>
    <w:p w14:paraId="664072C9" w14:textId="77777777" w:rsidR="00157BE4" w:rsidRDefault="00000000">
      <w:pPr>
        <w:numPr>
          <w:ilvl w:val="1"/>
          <w:numId w:val="58"/>
        </w:numPr>
        <w:tabs>
          <w:tab w:val="left" w:pos="847"/>
        </w:tabs>
        <w:spacing w:before="109"/>
        <w:ind w:left="846" w:right="101" w:hanging="357"/>
        <w:rPr>
          <w:sz w:val="22"/>
          <w:szCs w:val="22"/>
        </w:rPr>
      </w:pPr>
      <w:r>
        <w:rPr>
          <w:sz w:val="22"/>
          <w:szCs w:val="22"/>
        </w:rPr>
        <w:t xml:space="preserve">listen to and </w:t>
      </w:r>
      <w:proofErr w:type="gramStart"/>
      <w:r>
        <w:rPr>
          <w:sz w:val="22"/>
          <w:szCs w:val="22"/>
        </w:rPr>
        <w:t>respect children at all times</w:t>
      </w:r>
      <w:proofErr w:type="gramEnd"/>
    </w:p>
    <w:p w14:paraId="518077FD" w14:textId="77777777" w:rsidR="00157BE4" w:rsidRDefault="00000000">
      <w:pPr>
        <w:numPr>
          <w:ilvl w:val="1"/>
          <w:numId w:val="58"/>
        </w:numPr>
        <w:tabs>
          <w:tab w:val="left" w:pos="847"/>
        </w:tabs>
        <w:spacing w:before="121" w:line="230" w:lineRule="auto"/>
        <w:ind w:left="846" w:right="101" w:hanging="356"/>
        <w:rPr>
          <w:sz w:val="22"/>
          <w:szCs w:val="22"/>
        </w:rPr>
      </w:pPr>
      <w:r>
        <w:rPr>
          <w:sz w:val="22"/>
          <w:szCs w:val="22"/>
        </w:rPr>
        <w:t>value and take children’s contributions seriously, actively involving them in planning activities wherever possible</w:t>
      </w:r>
    </w:p>
    <w:p w14:paraId="4887FF20" w14:textId="77777777" w:rsidR="00157BE4" w:rsidRDefault="00000000">
      <w:pPr>
        <w:numPr>
          <w:ilvl w:val="1"/>
          <w:numId w:val="58"/>
        </w:numPr>
        <w:tabs>
          <w:tab w:val="left" w:pos="847"/>
        </w:tabs>
        <w:spacing w:before="114"/>
        <w:ind w:left="846" w:right="101" w:hanging="357"/>
        <w:rPr>
          <w:sz w:val="22"/>
          <w:szCs w:val="22"/>
        </w:rPr>
      </w:pPr>
      <w:r>
        <w:rPr>
          <w:sz w:val="22"/>
          <w:szCs w:val="22"/>
        </w:rPr>
        <w:t>respect a young person’s right to privacy as far as possible</w:t>
      </w:r>
    </w:p>
    <w:p w14:paraId="24533CC7" w14:textId="77777777" w:rsidR="00157BE4" w:rsidRDefault="00000000">
      <w:pPr>
        <w:numPr>
          <w:ilvl w:val="1"/>
          <w:numId w:val="58"/>
        </w:numPr>
        <w:tabs>
          <w:tab w:val="left" w:pos="1566"/>
        </w:tabs>
        <w:spacing w:before="116" w:line="232" w:lineRule="auto"/>
        <w:ind w:left="1566" w:right="101" w:hanging="355"/>
        <w:rPr>
          <w:sz w:val="22"/>
          <w:szCs w:val="22"/>
        </w:rPr>
      </w:pPr>
      <w:r>
        <w:rPr>
          <w:sz w:val="22"/>
          <w:szCs w:val="22"/>
        </w:rPr>
        <w:t xml:space="preserve">In some cases, it may be necessary to break confidentiality </w:t>
      </w:r>
      <w:proofErr w:type="gramStart"/>
      <w:r>
        <w:rPr>
          <w:sz w:val="22"/>
          <w:szCs w:val="22"/>
        </w:rPr>
        <w:t>in order to</w:t>
      </w:r>
      <w:proofErr w:type="gramEnd"/>
      <w:r>
        <w:rPr>
          <w:sz w:val="22"/>
          <w:szCs w:val="22"/>
        </w:rPr>
        <w:t xml:space="preserve"> follow child protection procedures; if this is the case it is important to explain this to the child or young person at the earliest opportunity.</w:t>
      </w:r>
    </w:p>
    <w:p w14:paraId="284F6314" w14:textId="77777777" w:rsidR="00157BE4" w:rsidRDefault="00157BE4">
      <w:pPr>
        <w:tabs>
          <w:tab w:val="left" w:pos="1566"/>
        </w:tabs>
        <w:spacing w:before="116" w:line="232" w:lineRule="auto"/>
        <w:ind w:right="101"/>
        <w:rPr>
          <w:i/>
          <w:iCs/>
          <w:sz w:val="22"/>
          <w:szCs w:val="22"/>
        </w:rPr>
      </w:pPr>
    </w:p>
    <w:p w14:paraId="0898C65E" w14:textId="77777777" w:rsidR="00157BE4" w:rsidRDefault="00000000">
      <w:pPr>
        <w:pStyle w:val="Heading3"/>
        <w:rPr>
          <w:color w:val="38761D"/>
        </w:rPr>
      </w:pPr>
      <w:bookmarkStart w:id="74" w:name="_heading=h.1302m92" w:colFirst="0" w:colLast="0"/>
      <w:bookmarkEnd w:id="74"/>
      <w:r>
        <w:rPr>
          <w:color w:val="38761D"/>
        </w:rPr>
        <w:t>Unacceptable behaviour</w:t>
      </w:r>
    </w:p>
    <w:p w14:paraId="67FEBE4A" w14:textId="77777777" w:rsidR="00157BE4" w:rsidRDefault="00000000">
      <w:pPr>
        <w:spacing w:before="122"/>
        <w:ind w:left="132" w:right="101"/>
        <w:rPr>
          <w:sz w:val="22"/>
          <w:szCs w:val="22"/>
        </w:rPr>
      </w:pPr>
      <w:r>
        <w:rPr>
          <w:sz w:val="22"/>
          <w:szCs w:val="22"/>
        </w:rPr>
        <w:t>When working with children and young people, you must not:</w:t>
      </w:r>
    </w:p>
    <w:p w14:paraId="32D71B4A" w14:textId="77777777" w:rsidR="00157BE4" w:rsidRDefault="00000000">
      <w:pPr>
        <w:numPr>
          <w:ilvl w:val="1"/>
          <w:numId w:val="59"/>
        </w:numPr>
        <w:tabs>
          <w:tab w:val="left" w:pos="847"/>
        </w:tabs>
        <w:spacing w:before="109"/>
        <w:ind w:left="846" w:right="101" w:hanging="357"/>
        <w:rPr>
          <w:sz w:val="22"/>
          <w:szCs w:val="22"/>
        </w:rPr>
      </w:pPr>
      <w:r>
        <w:rPr>
          <w:sz w:val="22"/>
          <w:szCs w:val="22"/>
        </w:rPr>
        <w:t>allow concerns or allegations to go unreported</w:t>
      </w:r>
    </w:p>
    <w:p w14:paraId="013EA9C6" w14:textId="77777777" w:rsidR="00157BE4" w:rsidRDefault="00000000">
      <w:pPr>
        <w:numPr>
          <w:ilvl w:val="1"/>
          <w:numId w:val="59"/>
        </w:numPr>
        <w:tabs>
          <w:tab w:val="left" w:pos="847"/>
        </w:tabs>
        <w:spacing w:before="112"/>
        <w:ind w:left="846" w:right="101" w:hanging="357"/>
        <w:rPr>
          <w:sz w:val="22"/>
          <w:szCs w:val="22"/>
        </w:rPr>
      </w:pPr>
      <w:r>
        <w:rPr>
          <w:sz w:val="22"/>
          <w:szCs w:val="22"/>
        </w:rPr>
        <w:t>take unnecessary risks</w:t>
      </w:r>
    </w:p>
    <w:p w14:paraId="5C03B3C5" w14:textId="77777777" w:rsidR="00157BE4" w:rsidRDefault="00000000">
      <w:pPr>
        <w:numPr>
          <w:ilvl w:val="1"/>
          <w:numId w:val="59"/>
        </w:numPr>
        <w:tabs>
          <w:tab w:val="left" w:pos="847"/>
        </w:tabs>
        <w:spacing w:before="109"/>
        <w:ind w:left="846" w:right="101" w:hanging="357"/>
        <w:rPr>
          <w:sz w:val="22"/>
          <w:szCs w:val="22"/>
        </w:rPr>
      </w:pPr>
      <w:r>
        <w:rPr>
          <w:sz w:val="22"/>
          <w:szCs w:val="22"/>
        </w:rPr>
        <w:t>smoke, consume alcohol or use illegal substances</w:t>
      </w:r>
    </w:p>
    <w:p w14:paraId="1514782B" w14:textId="77777777" w:rsidR="00157BE4" w:rsidRDefault="00000000">
      <w:pPr>
        <w:numPr>
          <w:ilvl w:val="1"/>
          <w:numId w:val="59"/>
        </w:numPr>
        <w:tabs>
          <w:tab w:val="left" w:pos="847"/>
        </w:tabs>
        <w:spacing w:before="111"/>
        <w:ind w:left="846" w:right="101" w:hanging="357"/>
        <w:rPr>
          <w:sz w:val="22"/>
          <w:szCs w:val="22"/>
        </w:rPr>
      </w:pPr>
      <w:r>
        <w:rPr>
          <w:sz w:val="22"/>
          <w:szCs w:val="22"/>
        </w:rPr>
        <w:t>develop inappropriate relationships with children and young people</w:t>
      </w:r>
    </w:p>
    <w:p w14:paraId="4D52C244" w14:textId="77777777" w:rsidR="00157BE4" w:rsidRDefault="00000000">
      <w:pPr>
        <w:numPr>
          <w:ilvl w:val="1"/>
          <w:numId w:val="59"/>
        </w:numPr>
        <w:tabs>
          <w:tab w:val="left" w:pos="847"/>
        </w:tabs>
        <w:spacing w:before="109"/>
        <w:ind w:left="846" w:right="101" w:hanging="357"/>
        <w:rPr>
          <w:sz w:val="22"/>
          <w:szCs w:val="22"/>
        </w:rPr>
      </w:pPr>
      <w:r>
        <w:rPr>
          <w:sz w:val="22"/>
          <w:szCs w:val="22"/>
        </w:rPr>
        <w:t>make inappropriate promises to children and young people</w:t>
      </w:r>
    </w:p>
    <w:p w14:paraId="7AF390D4" w14:textId="77777777" w:rsidR="00157BE4" w:rsidRDefault="00000000">
      <w:pPr>
        <w:numPr>
          <w:ilvl w:val="1"/>
          <w:numId w:val="59"/>
        </w:numPr>
        <w:tabs>
          <w:tab w:val="left" w:pos="847"/>
        </w:tabs>
        <w:spacing w:before="112" w:line="256" w:lineRule="auto"/>
        <w:ind w:left="846" w:right="101" w:hanging="356"/>
        <w:rPr>
          <w:i/>
          <w:iCs/>
          <w:sz w:val="22"/>
          <w:szCs w:val="22"/>
        </w:rPr>
      </w:pPr>
      <w:r>
        <w:rPr>
          <w:sz w:val="22"/>
          <w:szCs w:val="22"/>
        </w:rPr>
        <w:t xml:space="preserve">engage in behaviour that is in any way abusive — </w:t>
      </w:r>
      <w:r>
        <w:rPr>
          <w:i/>
          <w:iCs/>
          <w:sz w:val="22"/>
          <w:szCs w:val="22"/>
        </w:rPr>
        <w:t>this includes having any form of sexual contact with a child or young person</w:t>
      </w:r>
    </w:p>
    <w:p w14:paraId="6D0804F5" w14:textId="77777777" w:rsidR="00157BE4" w:rsidRDefault="00000000">
      <w:pPr>
        <w:numPr>
          <w:ilvl w:val="1"/>
          <w:numId w:val="59"/>
        </w:numPr>
        <w:tabs>
          <w:tab w:val="left" w:pos="847"/>
        </w:tabs>
        <w:spacing w:before="111" w:line="230" w:lineRule="auto"/>
        <w:ind w:left="846" w:right="101" w:hanging="356"/>
        <w:rPr>
          <w:sz w:val="22"/>
          <w:szCs w:val="22"/>
        </w:rPr>
      </w:pPr>
      <w:r>
        <w:rPr>
          <w:sz w:val="22"/>
          <w:szCs w:val="22"/>
        </w:rPr>
        <w:t>let children and young people have your personal contact details (mobile number, email or address) or have contact with them via a personal social media account</w:t>
      </w:r>
    </w:p>
    <w:p w14:paraId="67B3133A" w14:textId="77777777" w:rsidR="00157BE4" w:rsidRDefault="00000000">
      <w:pPr>
        <w:numPr>
          <w:ilvl w:val="1"/>
          <w:numId w:val="59"/>
        </w:numPr>
        <w:tabs>
          <w:tab w:val="left" w:pos="847"/>
        </w:tabs>
        <w:spacing w:before="115"/>
        <w:ind w:left="846" w:right="101" w:hanging="357"/>
        <w:rPr>
          <w:sz w:val="22"/>
          <w:szCs w:val="22"/>
        </w:rPr>
      </w:pPr>
      <w:r>
        <w:rPr>
          <w:sz w:val="22"/>
          <w:szCs w:val="22"/>
        </w:rPr>
        <w:t>act in a way that can be perceived as threatening or intrusive</w:t>
      </w:r>
    </w:p>
    <w:p w14:paraId="5BF58B62" w14:textId="77777777" w:rsidR="00157BE4" w:rsidRDefault="00000000">
      <w:pPr>
        <w:numPr>
          <w:ilvl w:val="1"/>
          <w:numId w:val="59"/>
        </w:numPr>
        <w:tabs>
          <w:tab w:val="left" w:pos="847"/>
        </w:tabs>
        <w:spacing w:before="109"/>
        <w:ind w:left="846" w:right="101" w:hanging="357"/>
        <w:rPr>
          <w:sz w:val="22"/>
          <w:szCs w:val="22"/>
        </w:rPr>
      </w:pPr>
      <w:r>
        <w:rPr>
          <w:sz w:val="22"/>
          <w:szCs w:val="22"/>
        </w:rPr>
        <w:t>patronise or belittle children and young people</w:t>
      </w:r>
    </w:p>
    <w:p w14:paraId="75F11D58" w14:textId="77777777" w:rsidR="00157BE4" w:rsidRDefault="00000000">
      <w:pPr>
        <w:numPr>
          <w:ilvl w:val="1"/>
          <w:numId w:val="59"/>
        </w:numPr>
        <w:tabs>
          <w:tab w:val="left" w:pos="847"/>
        </w:tabs>
        <w:spacing w:before="116" w:line="232" w:lineRule="auto"/>
        <w:ind w:left="846" w:right="101" w:hanging="356"/>
        <w:rPr>
          <w:sz w:val="22"/>
          <w:szCs w:val="22"/>
        </w:rPr>
      </w:pPr>
      <w:r>
        <w:rPr>
          <w:sz w:val="22"/>
          <w:szCs w:val="22"/>
        </w:rPr>
        <w:t>make sarcastic, insensitive, derogatory or sexually suggestive comments or gestures to or in front of children and young people</w:t>
      </w:r>
    </w:p>
    <w:p w14:paraId="3DFFA4A4" w14:textId="77777777" w:rsidR="00157BE4" w:rsidRDefault="00157BE4">
      <w:pPr>
        <w:spacing w:before="207"/>
        <w:ind w:right="101"/>
        <w:rPr>
          <w:sz w:val="22"/>
          <w:szCs w:val="22"/>
        </w:rPr>
      </w:pPr>
    </w:p>
    <w:p w14:paraId="135C022B" w14:textId="77777777" w:rsidR="00157BE4" w:rsidRDefault="00000000">
      <w:pPr>
        <w:pStyle w:val="Heading2"/>
        <w:ind w:firstLine="132"/>
        <w:rPr>
          <w:color w:val="38761D"/>
        </w:rPr>
      </w:pPr>
      <w:bookmarkStart w:id="75" w:name="_heading=h.3mzq4wv" w:colFirst="0" w:colLast="0"/>
      <w:bookmarkEnd w:id="75"/>
      <w:r>
        <w:rPr>
          <w:color w:val="38761D"/>
        </w:rPr>
        <w:t>Upholding this code of behaviour</w:t>
      </w:r>
    </w:p>
    <w:p w14:paraId="4BCBF640" w14:textId="77777777" w:rsidR="00157BE4" w:rsidRDefault="00157BE4">
      <w:pPr>
        <w:spacing w:before="5"/>
        <w:ind w:right="101"/>
        <w:rPr>
          <w:sz w:val="22"/>
          <w:szCs w:val="22"/>
        </w:rPr>
      </w:pPr>
    </w:p>
    <w:p w14:paraId="6AB2CBCA" w14:textId="77777777" w:rsidR="00157BE4" w:rsidRDefault="00000000">
      <w:pPr>
        <w:spacing w:line="232" w:lineRule="auto"/>
        <w:ind w:left="132" w:right="101"/>
        <w:rPr>
          <w:sz w:val="22"/>
          <w:szCs w:val="22"/>
        </w:rPr>
      </w:pPr>
      <w:r>
        <w:rPr>
          <w:sz w:val="22"/>
          <w:szCs w:val="22"/>
        </w:rPr>
        <w:t>You should always follow this code of behaviour and never rely on your reputation or that of our organisation to protect you.</w:t>
      </w:r>
    </w:p>
    <w:p w14:paraId="6840FCB7" w14:textId="77777777" w:rsidR="00157BE4" w:rsidRDefault="00157BE4">
      <w:pPr>
        <w:spacing w:before="4"/>
        <w:ind w:right="101"/>
        <w:rPr>
          <w:sz w:val="22"/>
          <w:szCs w:val="22"/>
        </w:rPr>
      </w:pPr>
    </w:p>
    <w:p w14:paraId="202BEDBF" w14:textId="77777777" w:rsidR="00157BE4" w:rsidRDefault="00000000">
      <w:pPr>
        <w:spacing w:line="232" w:lineRule="auto"/>
        <w:ind w:left="132" w:right="101"/>
        <w:rPr>
          <w:sz w:val="22"/>
          <w:szCs w:val="22"/>
        </w:rPr>
      </w:pPr>
      <w:r>
        <w:rPr>
          <w:sz w:val="22"/>
          <w:szCs w:val="22"/>
        </w:rPr>
        <w:t xml:space="preserve">If you have behaved </w:t>
      </w:r>
      <w:proofErr w:type="gramStart"/>
      <w:r>
        <w:rPr>
          <w:sz w:val="22"/>
          <w:szCs w:val="22"/>
        </w:rPr>
        <w:t>inappropriately</w:t>
      </w:r>
      <w:proofErr w:type="gramEnd"/>
      <w:r>
        <w:rPr>
          <w:sz w:val="22"/>
          <w:szCs w:val="22"/>
        </w:rPr>
        <w:t xml:space="preserve"> you will be subject to our disciplinary procedures. Depending on the seriousness of the situation, you may be asked to leave Engaging Young Minds Ltd. We may also make a referral to statutory agencies such as the police and/or the local authority child protection services.</w:t>
      </w:r>
    </w:p>
    <w:p w14:paraId="504C7621" w14:textId="77777777" w:rsidR="00157BE4" w:rsidRDefault="00157BE4">
      <w:pPr>
        <w:spacing w:before="12"/>
        <w:ind w:right="101"/>
        <w:rPr>
          <w:sz w:val="22"/>
          <w:szCs w:val="22"/>
        </w:rPr>
      </w:pPr>
    </w:p>
    <w:p w14:paraId="205C9D3E" w14:textId="77777777" w:rsidR="00157BE4" w:rsidRDefault="00000000">
      <w:pPr>
        <w:spacing w:line="232" w:lineRule="auto"/>
        <w:ind w:left="132" w:right="101"/>
        <w:rPr>
          <w:sz w:val="22"/>
          <w:szCs w:val="22"/>
        </w:rPr>
      </w:pPr>
      <w:r>
        <w:rPr>
          <w:sz w:val="22"/>
          <w:szCs w:val="22"/>
        </w:rPr>
        <w:t>If you become aware of any breaches of this code, you must report them to Joanna Askew. If necessary, you should follow the whistle-blowing procedure and child protection/safeguarding procedures.</w:t>
      </w:r>
    </w:p>
    <w:p w14:paraId="1C09116B" w14:textId="77777777" w:rsidR="00157BE4" w:rsidRDefault="00157BE4">
      <w:pPr>
        <w:rPr>
          <w:sz w:val="22"/>
          <w:szCs w:val="22"/>
        </w:rPr>
      </w:pPr>
    </w:p>
    <w:p w14:paraId="22EDEAB3" w14:textId="77777777" w:rsidR="00157BE4" w:rsidRDefault="00157BE4">
      <w:pPr>
        <w:rPr>
          <w:sz w:val="22"/>
          <w:szCs w:val="22"/>
        </w:rPr>
      </w:pPr>
    </w:p>
    <w:p w14:paraId="1C518AAE" w14:textId="77777777" w:rsidR="00157BE4" w:rsidRDefault="00000000">
      <w:pPr>
        <w:rPr>
          <w:sz w:val="22"/>
          <w:szCs w:val="22"/>
        </w:rPr>
      </w:pPr>
      <w:r>
        <w:rPr>
          <w:sz w:val="22"/>
          <w:szCs w:val="22"/>
        </w:rPr>
        <w:t xml:space="preserve">Policy </w:t>
      </w:r>
      <w:proofErr w:type="gramStart"/>
      <w:r>
        <w:rPr>
          <w:sz w:val="22"/>
          <w:szCs w:val="22"/>
        </w:rPr>
        <w:t>start</w:t>
      </w:r>
      <w:proofErr w:type="gramEnd"/>
      <w:r>
        <w:rPr>
          <w:sz w:val="22"/>
          <w:szCs w:val="22"/>
        </w:rPr>
        <w:t>: Sept 2026</w:t>
      </w:r>
      <w:r>
        <w:rPr>
          <w:sz w:val="22"/>
          <w:szCs w:val="22"/>
        </w:rPr>
        <w:tab/>
      </w:r>
      <w:r>
        <w:rPr>
          <w:sz w:val="22"/>
          <w:szCs w:val="22"/>
        </w:rPr>
        <w:tab/>
      </w:r>
    </w:p>
    <w:p w14:paraId="7F41EAC8" w14:textId="77777777" w:rsidR="00157BE4" w:rsidRDefault="00000000">
      <w:pPr>
        <w:rPr>
          <w:sz w:val="22"/>
          <w:szCs w:val="22"/>
        </w:rPr>
      </w:pPr>
      <w:r>
        <w:rPr>
          <w:sz w:val="22"/>
          <w:szCs w:val="22"/>
        </w:rPr>
        <w:t>Date of review: by Sept 2029</w:t>
      </w:r>
      <w:r>
        <w:rPr>
          <w:sz w:val="22"/>
          <w:szCs w:val="22"/>
        </w:rPr>
        <w:tab/>
      </w:r>
      <w:r>
        <w:rPr>
          <w:sz w:val="22"/>
          <w:szCs w:val="22"/>
        </w:rPr>
        <w:tab/>
      </w:r>
    </w:p>
    <w:p w14:paraId="1ED8F5FE" w14:textId="77777777" w:rsidR="00157BE4" w:rsidRDefault="00000000">
      <w:pPr>
        <w:rPr>
          <w:sz w:val="22"/>
          <w:szCs w:val="22"/>
        </w:rPr>
      </w:pPr>
      <w:r>
        <w:rPr>
          <w:sz w:val="22"/>
          <w:szCs w:val="22"/>
        </w:rPr>
        <w:t>Reviewed by: Joanna Askew</w:t>
      </w:r>
    </w:p>
    <w:p w14:paraId="0461C427" w14:textId="77777777" w:rsidR="00157BE4" w:rsidRDefault="00000000">
      <w:pPr>
        <w:rPr>
          <w:sz w:val="22"/>
          <w:szCs w:val="22"/>
        </w:rPr>
      </w:pPr>
      <w:r>
        <w:rPr>
          <w:sz w:val="22"/>
          <w:szCs w:val="22"/>
        </w:rPr>
        <w:t>Position: Designated Safeguarding Lead - EYM</w:t>
      </w:r>
    </w:p>
    <w:p w14:paraId="35AECC75" w14:textId="77777777" w:rsidR="00157BE4" w:rsidRDefault="00000000">
      <w:pPr>
        <w:rPr>
          <w:color w:val="542568"/>
          <w:sz w:val="22"/>
          <w:szCs w:val="22"/>
        </w:rPr>
      </w:pPr>
      <w:r>
        <w:br w:type="page"/>
      </w:r>
    </w:p>
    <w:p w14:paraId="0DE67880" w14:textId="77777777" w:rsidR="00157BE4" w:rsidRDefault="00157BE4">
      <w:pPr>
        <w:pStyle w:val="Heading1"/>
      </w:pPr>
    </w:p>
    <w:p w14:paraId="5DA991BA" w14:textId="77777777" w:rsidR="00157BE4" w:rsidRDefault="00000000">
      <w:pPr>
        <w:pStyle w:val="Heading1"/>
        <w:rPr>
          <w:color w:val="6AA84F"/>
        </w:rPr>
      </w:pPr>
      <w:bookmarkStart w:id="76" w:name="_heading=h.2250f4o" w:colFirst="0" w:colLast="0"/>
      <w:bookmarkEnd w:id="76"/>
      <w:r>
        <w:rPr>
          <w:color w:val="6AA84F"/>
        </w:rPr>
        <w:t>Whistleblowing and Complaints Policy</w:t>
      </w:r>
    </w:p>
    <w:p w14:paraId="4D48747F" w14:textId="77777777" w:rsidR="00157BE4" w:rsidRDefault="00157BE4">
      <w:pPr>
        <w:pBdr>
          <w:top w:val="nil"/>
          <w:left w:val="nil"/>
          <w:bottom w:val="nil"/>
          <w:right w:val="nil"/>
          <w:between w:val="nil"/>
        </w:pBdr>
        <w:jc w:val="center"/>
        <w:rPr>
          <w:color w:val="6AA84F"/>
          <w:sz w:val="22"/>
          <w:szCs w:val="22"/>
          <w:highlight w:val="white"/>
        </w:rPr>
      </w:pPr>
    </w:p>
    <w:p w14:paraId="6FAA0380" w14:textId="77777777" w:rsidR="00157BE4" w:rsidRDefault="00000000">
      <w:pPr>
        <w:pStyle w:val="Heading2"/>
        <w:ind w:firstLine="132"/>
        <w:rPr>
          <w:color w:val="6AA84F"/>
        </w:rPr>
      </w:pPr>
      <w:bookmarkStart w:id="77" w:name="_heading=h.haapch" w:colFirst="0" w:colLast="0"/>
      <w:bookmarkEnd w:id="77"/>
      <w:r>
        <w:rPr>
          <w:color w:val="6AA84F"/>
        </w:rPr>
        <w:t xml:space="preserve">Our commitment </w:t>
      </w:r>
    </w:p>
    <w:p w14:paraId="68553DC2" w14:textId="77777777" w:rsidR="00157BE4" w:rsidRDefault="00157BE4">
      <w:pPr>
        <w:pBdr>
          <w:top w:val="nil"/>
          <w:left w:val="nil"/>
          <w:bottom w:val="nil"/>
          <w:right w:val="nil"/>
          <w:between w:val="nil"/>
        </w:pBdr>
        <w:rPr>
          <w:color w:val="000000"/>
          <w:sz w:val="22"/>
          <w:szCs w:val="22"/>
        </w:rPr>
      </w:pPr>
    </w:p>
    <w:p w14:paraId="292F29D9"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We always aim to conduct ourselves ethically, and with honesty and integrity. We expect the same high standards from </w:t>
      </w:r>
      <w:proofErr w:type="gramStart"/>
      <w:r>
        <w:rPr>
          <w:color w:val="000000"/>
          <w:sz w:val="22"/>
          <w:szCs w:val="22"/>
          <w:highlight w:val="white"/>
        </w:rPr>
        <w:t>all of</w:t>
      </w:r>
      <w:proofErr w:type="gramEnd"/>
      <w:r>
        <w:rPr>
          <w:color w:val="000000"/>
          <w:sz w:val="22"/>
          <w:szCs w:val="22"/>
          <w:highlight w:val="white"/>
        </w:rPr>
        <w:t xml:space="preserve"> our people – employees, workers, contractors, agency workers and volunteers. </w:t>
      </w:r>
    </w:p>
    <w:p w14:paraId="116532AA"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We do, however, recognise that there may be occasions when we – or our people – do not get this right. In these instances, you may feel that you need to raise your genuine and serious concerns through this whistleblowing policy. </w:t>
      </w:r>
    </w:p>
    <w:p w14:paraId="72556C83" w14:textId="77777777" w:rsidR="00157BE4" w:rsidRDefault="00157BE4">
      <w:pPr>
        <w:pBdr>
          <w:top w:val="nil"/>
          <w:left w:val="nil"/>
          <w:bottom w:val="nil"/>
          <w:right w:val="nil"/>
          <w:between w:val="nil"/>
        </w:pBdr>
        <w:rPr>
          <w:color w:val="000000"/>
          <w:sz w:val="22"/>
          <w:szCs w:val="22"/>
        </w:rPr>
      </w:pPr>
    </w:p>
    <w:p w14:paraId="5230C5BD" w14:textId="77777777" w:rsidR="00157BE4" w:rsidRDefault="00000000">
      <w:pPr>
        <w:pStyle w:val="Heading2"/>
        <w:ind w:firstLine="132"/>
        <w:rPr>
          <w:color w:val="38761D"/>
          <w:highlight w:val="white"/>
        </w:rPr>
      </w:pPr>
      <w:bookmarkStart w:id="78" w:name="_heading=h.319y80a" w:colFirst="0" w:colLast="0"/>
      <w:bookmarkEnd w:id="78"/>
      <w:r>
        <w:rPr>
          <w:color w:val="38761D"/>
          <w:highlight w:val="white"/>
        </w:rPr>
        <w:t>Aim of the policy</w:t>
      </w:r>
    </w:p>
    <w:p w14:paraId="341ED015"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w:t>
      </w:r>
    </w:p>
    <w:p w14:paraId="1D21891A"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The aims of this policy are to: </w:t>
      </w:r>
    </w:p>
    <w:p w14:paraId="2A956B43"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provide an effective way for you to raise serious concerns </w:t>
      </w:r>
    </w:p>
    <w:p w14:paraId="4140A163"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ensure that you receive feedback on any action undertaken by us because of you raising serious concerns </w:t>
      </w:r>
    </w:p>
    <w:p w14:paraId="677C27B5"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ensure that you will be protected from reprisals or victimisation for having raised your concern in good faith </w:t>
      </w:r>
    </w:p>
    <w:p w14:paraId="210C354E"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signpost you to further options available to you if you are dissatisfied with our response, or if internal investigation is not appropriate </w:t>
      </w:r>
    </w:p>
    <w:p w14:paraId="6C65B00C"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allow </w:t>
      </w:r>
      <w:r>
        <w:rPr>
          <w:sz w:val="22"/>
          <w:szCs w:val="22"/>
          <w:highlight w:val="white"/>
        </w:rPr>
        <w:t>EYM</w:t>
      </w:r>
      <w:r>
        <w:rPr>
          <w:color w:val="000000"/>
          <w:sz w:val="22"/>
          <w:szCs w:val="22"/>
          <w:highlight w:val="white"/>
        </w:rPr>
        <w:t xml:space="preserve"> to </w:t>
      </w:r>
      <w:proofErr w:type="gramStart"/>
      <w:r>
        <w:rPr>
          <w:color w:val="000000"/>
          <w:sz w:val="22"/>
          <w:szCs w:val="22"/>
          <w:highlight w:val="white"/>
        </w:rPr>
        <w:t>take action</w:t>
      </w:r>
      <w:proofErr w:type="gramEnd"/>
      <w:r>
        <w:rPr>
          <w:color w:val="000000"/>
          <w:sz w:val="22"/>
          <w:szCs w:val="22"/>
          <w:highlight w:val="white"/>
        </w:rPr>
        <w:t xml:space="preserve"> against any employee who makes allegations in bad faith and/or publicly discloses information when it is unreasonable for them to do so. </w:t>
      </w:r>
    </w:p>
    <w:p w14:paraId="141FBDD7" w14:textId="77777777" w:rsidR="00157BE4" w:rsidRDefault="00157BE4">
      <w:pPr>
        <w:pBdr>
          <w:top w:val="nil"/>
          <w:left w:val="nil"/>
          <w:bottom w:val="nil"/>
          <w:right w:val="nil"/>
          <w:between w:val="nil"/>
        </w:pBdr>
        <w:rPr>
          <w:color w:val="000000"/>
          <w:sz w:val="22"/>
          <w:szCs w:val="22"/>
        </w:rPr>
      </w:pPr>
    </w:p>
    <w:p w14:paraId="20C28FCA" w14:textId="77777777" w:rsidR="00157BE4" w:rsidRDefault="00000000">
      <w:pPr>
        <w:pStyle w:val="Heading2"/>
        <w:ind w:firstLine="132"/>
        <w:rPr>
          <w:color w:val="38761D"/>
        </w:rPr>
      </w:pPr>
      <w:bookmarkStart w:id="79" w:name="_heading=h.1gf8i83" w:colFirst="0" w:colLast="0"/>
      <w:bookmarkEnd w:id="79"/>
      <w:r>
        <w:rPr>
          <w:color w:val="38761D"/>
        </w:rPr>
        <w:t xml:space="preserve">Who this policy applies to </w:t>
      </w:r>
    </w:p>
    <w:p w14:paraId="6312F213" w14:textId="77777777" w:rsidR="00157BE4" w:rsidRDefault="00157BE4">
      <w:pPr>
        <w:pBdr>
          <w:top w:val="nil"/>
          <w:left w:val="nil"/>
          <w:bottom w:val="nil"/>
          <w:right w:val="nil"/>
          <w:between w:val="nil"/>
        </w:pBdr>
        <w:rPr>
          <w:color w:val="000000"/>
          <w:sz w:val="22"/>
          <w:szCs w:val="22"/>
          <w:highlight w:val="white"/>
        </w:rPr>
      </w:pPr>
    </w:p>
    <w:p w14:paraId="68DDBDDC"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This policy applies to everyone who works for and volunteers within or for any of the </w:t>
      </w:r>
      <w:r>
        <w:rPr>
          <w:sz w:val="22"/>
          <w:szCs w:val="22"/>
          <w:highlight w:val="white"/>
        </w:rPr>
        <w:t>EYM</w:t>
      </w:r>
      <w:r>
        <w:rPr>
          <w:color w:val="000000"/>
          <w:sz w:val="22"/>
          <w:szCs w:val="22"/>
          <w:highlight w:val="white"/>
        </w:rPr>
        <w:t xml:space="preserve"> organisations. This means </w:t>
      </w:r>
      <w:r>
        <w:rPr>
          <w:sz w:val="22"/>
          <w:szCs w:val="22"/>
          <w:highlight w:val="white"/>
        </w:rPr>
        <w:t>EYM</w:t>
      </w:r>
      <w:r>
        <w:rPr>
          <w:color w:val="000000"/>
          <w:sz w:val="22"/>
          <w:szCs w:val="22"/>
          <w:highlight w:val="white"/>
        </w:rPr>
        <w:t xml:space="preserve"> employees, volunteers, agency workers, interns, and contractors. </w:t>
      </w:r>
    </w:p>
    <w:p w14:paraId="1DC97D89" w14:textId="77777777" w:rsidR="00157BE4" w:rsidRDefault="00157BE4">
      <w:pPr>
        <w:pBdr>
          <w:top w:val="nil"/>
          <w:left w:val="nil"/>
          <w:bottom w:val="nil"/>
          <w:right w:val="nil"/>
          <w:between w:val="nil"/>
        </w:pBdr>
        <w:rPr>
          <w:color w:val="000000"/>
          <w:sz w:val="22"/>
          <w:szCs w:val="22"/>
          <w:highlight w:val="white"/>
        </w:rPr>
      </w:pPr>
    </w:p>
    <w:p w14:paraId="55E1B7BA" w14:textId="77777777" w:rsidR="00157BE4" w:rsidRDefault="00000000">
      <w:pPr>
        <w:pStyle w:val="Heading2"/>
        <w:ind w:firstLine="132"/>
      </w:pPr>
      <w:bookmarkStart w:id="80" w:name="_heading=h.40ew0vw" w:colFirst="0" w:colLast="0"/>
      <w:bookmarkEnd w:id="80"/>
      <w:r>
        <w:rPr>
          <w:color w:val="38761D"/>
        </w:rPr>
        <w:t>Defining whistleblowing</w:t>
      </w:r>
      <w:r>
        <w:t xml:space="preserve"> </w:t>
      </w:r>
    </w:p>
    <w:p w14:paraId="4F5234EF" w14:textId="77777777" w:rsidR="00157BE4" w:rsidRDefault="00157BE4">
      <w:pPr>
        <w:pBdr>
          <w:top w:val="nil"/>
          <w:left w:val="nil"/>
          <w:bottom w:val="nil"/>
          <w:right w:val="nil"/>
          <w:between w:val="nil"/>
        </w:pBdr>
        <w:rPr>
          <w:color w:val="000000"/>
          <w:sz w:val="22"/>
          <w:szCs w:val="22"/>
          <w:highlight w:val="white"/>
        </w:rPr>
      </w:pPr>
    </w:p>
    <w:p w14:paraId="1FC590EA"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‘Whistleblowing’ is a term used to refer to the internal or external disclosure of malpractice as well as illegal acts, or omissions, at work. It covers, for example, how we provide our </w:t>
      </w:r>
      <w:proofErr w:type="gramStart"/>
      <w:r>
        <w:rPr>
          <w:color w:val="000000"/>
          <w:sz w:val="22"/>
          <w:szCs w:val="22"/>
          <w:highlight w:val="white"/>
        </w:rPr>
        <w:t>services ,</w:t>
      </w:r>
      <w:proofErr w:type="gramEnd"/>
      <w:r>
        <w:rPr>
          <w:color w:val="000000"/>
          <w:sz w:val="22"/>
          <w:szCs w:val="22"/>
          <w:highlight w:val="white"/>
        </w:rPr>
        <w:t xml:space="preserve"> how we commission work or make payments. </w:t>
      </w:r>
    </w:p>
    <w:p w14:paraId="79551D8C" w14:textId="77777777" w:rsidR="00157BE4" w:rsidRDefault="00157BE4">
      <w:pPr>
        <w:pBdr>
          <w:top w:val="nil"/>
          <w:left w:val="nil"/>
          <w:bottom w:val="nil"/>
          <w:right w:val="nil"/>
          <w:between w:val="nil"/>
        </w:pBdr>
        <w:rPr>
          <w:color w:val="000000"/>
          <w:sz w:val="22"/>
          <w:szCs w:val="22"/>
          <w:highlight w:val="white"/>
        </w:rPr>
      </w:pPr>
    </w:p>
    <w:p w14:paraId="515B7B12" w14:textId="77777777" w:rsidR="00157BE4" w:rsidRDefault="00000000">
      <w:pPr>
        <w:pStyle w:val="Heading2"/>
        <w:ind w:firstLine="132"/>
        <w:rPr>
          <w:color w:val="38761D"/>
          <w:highlight w:val="white"/>
        </w:rPr>
      </w:pPr>
      <w:bookmarkStart w:id="81" w:name="_heading=h.2fk6b3p" w:colFirst="0" w:colLast="0"/>
      <w:bookmarkEnd w:id="81"/>
      <w:r>
        <w:rPr>
          <w:color w:val="38761D"/>
          <w:highlight w:val="white"/>
        </w:rPr>
        <w:t xml:space="preserve">Protecting individuals using this policy </w:t>
      </w:r>
    </w:p>
    <w:p w14:paraId="3D8D3B14" w14:textId="77777777" w:rsidR="00157BE4" w:rsidRDefault="00157BE4">
      <w:pPr>
        <w:pBdr>
          <w:top w:val="nil"/>
          <w:left w:val="nil"/>
          <w:bottom w:val="nil"/>
          <w:right w:val="nil"/>
          <w:between w:val="nil"/>
        </w:pBdr>
        <w:rPr>
          <w:color w:val="000000"/>
          <w:sz w:val="22"/>
          <w:szCs w:val="22"/>
          <w:highlight w:val="white"/>
        </w:rPr>
      </w:pPr>
    </w:p>
    <w:p w14:paraId="6E204A6D"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The Public Interest Disclosure Act 1998 amended the Employment Rights Act </w:t>
      </w:r>
      <w:proofErr w:type="gramStart"/>
      <w:r>
        <w:rPr>
          <w:color w:val="000000"/>
          <w:sz w:val="22"/>
          <w:szCs w:val="22"/>
          <w:highlight w:val="white"/>
        </w:rPr>
        <w:t>1996</w:t>
      </w:r>
      <w:proofErr w:type="gramEnd"/>
      <w:r>
        <w:rPr>
          <w:color w:val="000000"/>
          <w:sz w:val="22"/>
          <w:szCs w:val="22"/>
          <w:highlight w:val="white"/>
        </w:rPr>
        <w:t xml:space="preserve"> and it provides protection for individuals who raise legitimate concerns about specified matters, outlined below. </w:t>
      </w:r>
    </w:p>
    <w:p w14:paraId="67D42178" w14:textId="77777777" w:rsidR="00157BE4" w:rsidRDefault="00157BE4">
      <w:pPr>
        <w:pBdr>
          <w:top w:val="nil"/>
          <w:left w:val="nil"/>
          <w:bottom w:val="nil"/>
          <w:right w:val="nil"/>
          <w:between w:val="nil"/>
        </w:pBdr>
        <w:rPr>
          <w:color w:val="000000"/>
          <w:sz w:val="22"/>
          <w:szCs w:val="22"/>
        </w:rPr>
      </w:pPr>
    </w:p>
    <w:p w14:paraId="5014EBC2"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These are called qualifying disclosures. A qualifying disclosure is one made in good faith by an individual who has a reasonable belief that: </w:t>
      </w:r>
    </w:p>
    <w:p w14:paraId="4DA55249" w14:textId="77777777" w:rsidR="00157BE4" w:rsidRDefault="00157BE4">
      <w:pPr>
        <w:pBdr>
          <w:top w:val="nil"/>
          <w:left w:val="nil"/>
          <w:bottom w:val="nil"/>
          <w:right w:val="nil"/>
          <w:between w:val="nil"/>
        </w:pBdr>
        <w:rPr>
          <w:color w:val="000000"/>
          <w:sz w:val="22"/>
          <w:szCs w:val="22"/>
        </w:rPr>
      </w:pPr>
    </w:p>
    <w:p w14:paraId="5A528812"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 criminal offence (including fraudulent and corrupt behaviour, </w:t>
      </w:r>
      <w:proofErr w:type="spellStart"/>
      <w:r>
        <w:rPr>
          <w:color w:val="000000"/>
          <w:sz w:val="22"/>
          <w:szCs w:val="22"/>
          <w:highlight w:val="white"/>
        </w:rPr>
        <w:t>eg</w:t>
      </w:r>
      <w:proofErr w:type="spellEnd"/>
      <w:r>
        <w:rPr>
          <w:color w:val="000000"/>
          <w:sz w:val="22"/>
          <w:szCs w:val="22"/>
          <w:highlight w:val="white"/>
        </w:rPr>
        <w:t xml:space="preserve"> theft, fraud or malpractice) </w:t>
      </w:r>
    </w:p>
    <w:p w14:paraId="2B3AF44E"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 miscarriage of justice </w:t>
      </w:r>
    </w:p>
    <w:p w14:paraId="0FBB1F0B"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an act creating risk to health and safety </w:t>
      </w:r>
    </w:p>
    <w:p w14:paraId="18A2A025"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an act causing damage to the environment </w:t>
      </w:r>
    </w:p>
    <w:p w14:paraId="31E6794B"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 breach of any other legal obligation, or </w:t>
      </w:r>
    </w:p>
    <w:p w14:paraId="71C80184"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 concealment of any of the above. </w:t>
      </w:r>
    </w:p>
    <w:p w14:paraId="20EF2BE7" w14:textId="77777777" w:rsidR="00157BE4" w:rsidRDefault="00157BE4">
      <w:pPr>
        <w:pBdr>
          <w:top w:val="nil"/>
          <w:left w:val="nil"/>
          <w:bottom w:val="nil"/>
          <w:right w:val="nil"/>
          <w:between w:val="nil"/>
        </w:pBdr>
        <w:rPr>
          <w:color w:val="000000"/>
          <w:sz w:val="22"/>
          <w:szCs w:val="22"/>
        </w:rPr>
      </w:pPr>
    </w:p>
    <w:p w14:paraId="1273F5A4"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It is not necessary for you to have proof that such an act is being, has been, or is likely to be, committed. You do, however, need to hold a reasonable belief of such an action having been, being or likely to be carried out. </w:t>
      </w:r>
    </w:p>
    <w:p w14:paraId="05A35B50" w14:textId="77777777" w:rsidR="00157BE4" w:rsidRDefault="00157BE4">
      <w:pPr>
        <w:pBdr>
          <w:top w:val="nil"/>
          <w:left w:val="nil"/>
          <w:bottom w:val="nil"/>
          <w:right w:val="nil"/>
          <w:between w:val="nil"/>
        </w:pBdr>
        <w:rPr>
          <w:color w:val="000000"/>
          <w:sz w:val="22"/>
          <w:szCs w:val="22"/>
        </w:rPr>
      </w:pPr>
    </w:p>
    <w:p w14:paraId="66F2D185"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If you make such a protected disclosure, you have the right not to be dismissed, subjected to any other detriment, or victimised. This is the case even were it to materialise that you were genuinely mistaken. We will not tolerate any individual being subjected to a detriment </w:t>
      </w:r>
      <w:proofErr w:type="gramStart"/>
      <w:r>
        <w:rPr>
          <w:color w:val="000000"/>
          <w:sz w:val="22"/>
          <w:szCs w:val="22"/>
          <w:highlight w:val="white"/>
        </w:rPr>
        <w:t>as a result of</w:t>
      </w:r>
      <w:proofErr w:type="gramEnd"/>
      <w:r>
        <w:rPr>
          <w:color w:val="000000"/>
          <w:sz w:val="22"/>
          <w:szCs w:val="22"/>
          <w:highlight w:val="white"/>
        </w:rPr>
        <w:t xml:space="preserve"> their making a disclosure in good faith. </w:t>
      </w:r>
    </w:p>
    <w:p w14:paraId="0C5CC3C5" w14:textId="77777777" w:rsidR="00157BE4" w:rsidRDefault="00157BE4">
      <w:pPr>
        <w:pBdr>
          <w:top w:val="nil"/>
          <w:left w:val="nil"/>
          <w:bottom w:val="nil"/>
          <w:right w:val="nil"/>
          <w:between w:val="nil"/>
        </w:pBdr>
        <w:rPr>
          <w:color w:val="000000"/>
          <w:sz w:val="22"/>
          <w:szCs w:val="22"/>
        </w:rPr>
      </w:pPr>
    </w:p>
    <w:p w14:paraId="5DCF17FC"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Under the law, interns, contractors or volunteers, are not afforded the same legal protection that is afforded to employees. However, we want to promote and encourage an open and honest environment in which concerns can be freely raised. We will therefore, in so far as is possible, aim to treat all individuals making a disclosure in the spirit of the Public Interest Disclosure Act 1998. </w:t>
      </w:r>
    </w:p>
    <w:p w14:paraId="6CD7F9F5" w14:textId="77777777" w:rsidR="00157BE4" w:rsidRDefault="00157BE4">
      <w:pPr>
        <w:pBdr>
          <w:top w:val="nil"/>
          <w:left w:val="nil"/>
          <w:bottom w:val="nil"/>
          <w:right w:val="nil"/>
          <w:between w:val="nil"/>
        </w:pBdr>
        <w:rPr>
          <w:color w:val="000000"/>
          <w:sz w:val="22"/>
          <w:szCs w:val="22"/>
          <w:highlight w:val="white"/>
        </w:rPr>
      </w:pPr>
    </w:p>
    <w:p w14:paraId="349D1CEC" w14:textId="77777777" w:rsidR="00157BE4" w:rsidRDefault="00000000">
      <w:pPr>
        <w:pStyle w:val="Heading2"/>
        <w:ind w:firstLine="132"/>
        <w:rPr>
          <w:color w:val="38761D"/>
          <w:highlight w:val="white"/>
        </w:rPr>
      </w:pPr>
      <w:bookmarkStart w:id="82" w:name="_heading=h.upglbi" w:colFirst="0" w:colLast="0"/>
      <w:bookmarkEnd w:id="82"/>
      <w:r>
        <w:rPr>
          <w:color w:val="38761D"/>
          <w:highlight w:val="white"/>
        </w:rPr>
        <w:t>Malicious disclosures</w:t>
      </w:r>
    </w:p>
    <w:p w14:paraId="0A6B5963"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 </w:t>
      </w:r>
    </w:p>
    <w:p w14:paraId="5350E1A9"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If it is found that you have maliciously raised a matter which you know to be untrue or you are involved in any way in the malpractice, wrongdoing or illegal acts or omissions, your behaviour may be addressed through the appropriate policy. </w:t>
      </w:r>
    </w:p>
    <w:p w14:paraId="60EE0129" w14:textId="77777777" w:rsidR="00157BE4" w:rsidRDefault="00157BE4">
      <w:pPr>
        <w:pBdr>
          <w:top w:val="nil"/>
          <w:left w:val="nil"/>
          <w:bottom w:val="nil"/>
          <w:right w:val="nil"/>
          <w:between w:val="nil"/>
        </w:pBdr>
        <w:rPr>
          <w:color w:val="000000"/>
          <w:sz w:val="22"/>
          <w:szCs w:val="22"/>
          <w:highlight w:val="white"/>
        </w:rPr>
      </w:pPr>
    </w:p>
    <w:p w14:paraId="25AF69E6" w14:textId="77777777" w:rsidR="00157BE4" w:rsidRDefault="00000000">
      <w:pPr>
        <w:pStyle w:val="Heading2"/>
        <w:ind w:firstLine="132"/>
        <w:rPr>
          <w:color w:val="38761D"/>
        </w:rPr>
      </w:pPr>
      <w:bookmarkStart w:id="83" w:name="_heading=h.3ep43zb" w:colFirst="0" w:colLast="0"/>
      <w:bookmarkEnd w:id="83"/>
      <w:r>
        <w:rPr>
          <w:color w:val="38761D"/>
        </w:rPr>
        <w:t xml:space="preserve">Non - whistleblowing concerns </w:t>
      </w:r>
    </w:p>
    <w:p w14:paraId="557E5486" w14:textId="77777777" w:rsidR="00157BE4" w:rsidRDefault="00157BE4">
      <w:pPr>
        <w:pBdr>
          <w:top w:val="nil"/>
          <w:left w:val="nil"/>
          <w:bottom w:val="nil"/>
          <w:right w:val="nil"/>
          <w:between w:val="nil"/>
        </w:pBdr>
        <w:rPr>
          <w:color w:val="000000"/>
          <w:sz w:val="22"/>
          <w:szCs w:val="22"/>
          <w:highlight w:val="white"/>
        </w:rPr>
      </w:pPr>
    </w:p>
    <w:p w14:paraId="6A7D8CD1"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This policy is only to be used in the exceptional circumstances as outlined above. There are </w:t>
      </w:r>
      <w:proofErr w:type="gramStart"/>
      <w:r>
        <w:rPr>
          <w:color w:val="000000"/>
          <w:sz w:val="22"/>
          <w:szCs w:val="22"/>
          <w:highlight w:val="white"/>
        </w:rPr>
        <w:t>a number of</w:t>
      </w:r>
      <w:proofErr w:type="gramEnd"/>
      <w:r>
        <w:rPr>
          <w:color w:val="000000"/>
          <w:sz w:val="22"/>
          <w:szCs w:val="22"/>
          <w:highlight w:val="white"/>
        </w:rPr>
        <w:t xml:space="preserve"> policies that will be relevant in other circumstances. </w:t>
      </w:r>
    </w:p>
    <w:p w14:paraId="6D901C98" w14:textId="77777777" w:rsidR="00157BE4" w:rsidRDefault="00157BE4">
      <w:pPr>
        <w:pBdr>
          <w:top w:val="nil"/>
          <w:left w:val="nil"/>
          <w:bottom w:val="nil"/>
          <w:right w:val="nil"/>
          <w:between w:val="nil"/>
        </w:pBdr>
        <w:rPr>
          <w:color w:val="000000"/>
          <w:sz w:val="22"/>
          <w:szCs w:val="22"/>
        </w:rPr>
      </w:pPr>
    </w:p>
    <w:p w14:paraId="4CA5D7EC"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This list includes but is not limited to: </w:t>
      </w:r>
    </w:p>
    <w:p w14:paraId="1159575F"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safeguarding and child protection </w:t>
      </w:r>
    </w:p>
    <w:p w14:paraId="2B799ACD"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bullying and harassment </w:t>
      </w:r>
    </w:p>
    <w:p w14:paraId="7334624B"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disciplinary </w:t>
      </w:r>
    </w:p>
    <w:p w14:paraId="3BABBD73"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grievance. </w:t>
      </w:r>
    </w:p>
    <w:p w14:paraId="468FB553" w14:textId="77777777" w:rsidR="00157BE4" w:rsidRDefault="00157BE4">
      <w:pPr>
        <w:pBdr>
          <w:top w:val="nil"/>
          <w:left w:val="nil"/>
          <w:bottom w:val="nil"/>
          <w:right w:val="nil"/>
          <w:between w:val="nil"/>
        </w:pBdr>
        <w:rPr>
          <w:color w:val="000000"/>
          <w:sz w:val="22"/>
          <w:szCs w:val="22"/>
          <w:highlight w:val="white"/>
        </w:rPr>
      </w:pPr>
    </w:p>
    <w:p w14:paraId="122C151C" w14:textId="77777777" w:rsidR="00157BE4" w:rsidRDefault="00000000">
      <w:pPr>
        <w:pStyle w:val="Heading2"/>
        <w:ind w:firstLine="132"/>
        <w:rPr>
          <w:color w:val="38761D"/>
        </w:rPr>
      </w:pPr>
      <w:bookmarkStart w:id="84" w:name="_heading=h.1tuee74" w:colFirst="0" w:colLast="0"/>
      <w:bookmarkEnd w:id="84"/>
      <w:r>
        <w:rPr>
          <w:color w:val="38761D"/>
        </w:rPr>
        <w:t>Raising a concern</w:t>
      </w:r>
    </w:p>
    <w:p w14:paraId="4032927D"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 </w:t>
      </w:r>
    </w:p>
    <w:p w14:paraId="6F2A8B8A"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You should raise your whistleblowing concern as soon as possible. This will make it easier to act and to enable any problems to be resolved or reported quickly. </w:t>
      </w:r>
    </w:p>
    <w:p w14:paraId="4E382DEF" w14:textId="77777777" w:rsidR="00157BE4" w:rsidRDefault="00157BE4">
      <w:pPr>
        <w:pBdr>
          <w:top w:val="nil"/>
          <w:left w:val="nil"/>
          <w:bottom w:val="nil"/>
          <w:right w:val="nil"/>
          <w:between w:val="nil"/>
        </w:pBdr>
        <w:rPr>
          <w:color w:val="000000"/>
          <w:sz w:val="22"/>
          <w:szCs w:val="22"/>
        </w:rPr>
      </w:pPr>
    </w:p>
    <w:p w14:paraId="5C470CF4"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You can make your disclosure orally, but written disclosures are preferable as these will make the process more efficient and effective. </w:t>
      </w:r>
    </w:p>
    <w:p w14:paraId="2CC8D265" w14:textId="77777777" w:rsidR="00157BE4" w:rsidRDefault="00157BE4">
      <w:pPr>
        <w:pBdr>
          <w:top w:val="nil"/>
          <w:left w:val="nil"/>
          <w:bottom w:val="nil"/>
          <w:right w:val="nil"/>
          <w:between w:val="nil"/>
        </w:pBdr>
        <w:rPr>
          <w:color w:val="000000"/>
          <w:sz w:val="22"/>
          <w:szCs w:val="22"/>
        </w:rPr>
      </w:pPr>
    </w:p>
    <w:p w14:paraId="2F3C39CB"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In your disclosure, you should: </w:t>
      </w:r>
    </w:p>
    <w:p w14:paraId="3481F711"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provide any relevant context and background, including relevant dates, venues, names etc </w:t>
      </w:r>
    </w:p>
    <w:p w14:paraId="78F0043D"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state clearly the reason why the situation causes for concern. </w:t>
      </w:r>
    </w:p>
    <w:p w14:paraId="2ADF99CA" w14:textId="77777777" w:rsidR="00157BE4" w:rsidRDefault="00157BE4">
      <w:pPr>
        <w:pBdr>
          <w:top w:val="nil"/>
          <w:left w:val="nil"/>
          <w:bottom w:val="nil"/>
          <w:right w:val="nil"/>
          <w:between w:val="nil"/>
        </w:pBdr>
        <w:rPr>
          <w:color w:val="000000"/>
          <w:sz w:val="22"/>
          <w:szCs w:val="22"/>
          <w:highlight w:val="white"/>
        </w:rPr>
      </w:pPr>
    </w:p>
    <w:p w14:paraId="5F1B9726"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You must say that you are raising your concern using the whistleblowing policy and whether you wish your identity to be kept confidential. </w:t>
      </w:r>
    </w:p>
    <w:p w14:paraId="4082728F" w14:textId="77777777" w:rsidR="00157BE4" w:rsidRDefault="00157BE4">
      <w:pPr>
        <w:pBdr>
          <w:top w:val="nil"/>
          <w:left w:val="nil"/>
          <w:bottom w:val="nil"/>
          <w:right w:val="nil"/>
          <w:between w:val="nil"/>
        </w:pBdr>
        <w:rPr>
          <w:color w:val="000000"/>
          <w:sz w:val="22"/>
          <w:szCs w:val="22"/>
          <w:highlight w:val="white"/>
        </w:rPr>
      </w:pPr>
    </w:p>
    <w:p w14:paraId="6771A50C"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While we will make every effort to deal with your case confidentially, depending on the circumstances of the case this may not always be possible. Where this is the case, you will be informed of this and the reasons why it was not possible. </w:t>
      </w:r>
    </w:p>
    <w:p w14:paraId="0DD5BA0B" w14:textId="77777777" w:rsidR="00157BE4" w:rsidRDefault="00157BE4">
      <w:pPr>
        <w:pBdr>
          <w:top w:val="nil"/>
          <w:left w:val="nil"/>
          <w:bottom w:val="nil"/>
          <w:right w:val="nil"/>
          <w:between w:val="nil"/>
        </w:pBdr>
        <w:rPr>
          <w:color w:val="000000"/>
          <w:sz w:val="22"/>
          <w:szCs w:val="22"/>
          <w:highlight w:val="white"/>
        </w:rPr>
      </w:pPr>
    </w:p>
    <w:p w14:paraId="5B4EF510"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We will consider anonymous disclosures, but we do not encourage them as anonymity often makes it difficult to properly investigate concerns, protect employees or give feedback on outcomes. </w:t>
      </w:r>
    </w:p>
    <w:p w14:paraId="7F1C4212" w14:textId="77777777" w:rsidR="00157BE4" w:rsidRDefault="00157BE4">
      <w:pPr>
        <w:pBdr>
          <w:top w:val="nil"/>
          <w:left w:val="nil"/>
          <w:bottom w:val="nil"/>
          <w:right w:val="nil"/>
          <w:between w:val="nil"/>
        </w:pBdr>
        <w:rPr>
          <w:color w:val="000000"/>
          <w:sz w:val="22"/>
          <w:szCs w:val="22"/>
          <w:highlight w:val="white"/>
        </w:rPr>
      </w:pPr>
    </w:p>
    <w:p w14:paraId="7A1FB5E1" w14:textId="77777777" w:rsidR="00157BE4" w:rsidRDefault="00000000">
      <w:pPr>
        <w:pStyle w:val="Heading2"/>
        <w:ind w:firstLine="132"/>
        <w:rPr>
          <w:color w:val="38761D"/>
        </w:rPr>
      </w:pPr>
      <w:bookmarkStart w:id="85" w:name="_heading=h.4du1wux" w:colFirst="0" w:colLast="0"/>
      <w:bookmarkEnd w:id="85"/>
      <w:r>
        <w:rPr>
          <w:color w:val="38761D"/>
        </w:rPr>
        <w:t xml:space="preserve">Who should I raise it with? </w:t>
      </w:r>
    </w:p>
    <w:p w14:paraId="2D9176FE" w14:textId="77777777" w:rsidR="00157BE4" w:rsidRDefault="00157BE4">
      <w:pPr>
        <w:pBdr>
          <w:top w:val="nil"/>
          <w:left w:val="nil"/>
          <w:bottom w:val="nil"/>
          <w:right w:val="nil"/>
          <w:between w:val="nil"/>
        </w:pBdr>
        <w:rPr>
          <w:color w:val="000000"/>
          <w:sz w:val="22"/>
          <w:szCs w:val="22"/>
          <w:highlight w:val="white"/>
        </w:rPr>
      </w:pPr>
    </w:p>
    <w:p w14:paraId="408ECAA9"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You should always look to raise the matter with your line manager in the first instance. </w:t>
      </w:r>
    </w:p>
    <w:p w14:paraId="41018DCF" w14:textId="77777777" w:rsidR="00157BE4" w:rsidRDefault="00157BE4">
      <w:pPr>
        <w:pBdr>
          <w:top w:val="nil"/>
          <w:left w:val="nil"/>
          <w:bottom w:val="nil"/>
          <w:right w:val="nil"/>
          <w:between w:val="nil"/>
        </w:pBdr>
        <w:rPr>
          <w:color w:val="000000"/>
          <w:sz w:val="22"/>
          <w:szCs w:val="22"/>
        </w:rPr>
      </w:pPr>
    </w:p>
    <w:p w14:paraId="73AA24EC"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Where this is not appropriate because they may be involved in the alleged malpractice, wrongdoing or illegal acts or omissions in some way, raise your concern with their manager. </w:t>
      </w:r>
    </w:p>
    <w:p w14:paraId="6157730F" w14:textId="77777777" w:rsidR="00157BE4" w:rsidRDefault="00157BE4">
      <w:pPr>
        <w:pBdr>
          <w:top w:val="nil"/>
          <w:left w:val="nil"/>
          <w:bottom w:val="nil"/>
          <w:right w:val="nil"/>
          <w:between w:val="nil"/>
        </w:pBdr>
        <w:rPr>
          <w:color w:val="000000"/>
          <w:sz w:val="22"/>
          <w:szCs w:val="22"/>
        </w:rPr>
      </w:pPr>
    </w:p>
    <w:p w14:paraId="72E5F411"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In some circumstances where it would be inappropriate for you to approach your manager or their manager you should raise the matter directly with your Designated Safeguarding Lead (if the concern is related to safeguarding) or Head Office (for any other matter). </w:t>
      </w:r>
    </w:p>
    <w:p w14:paraId="7AD12669" w14:textId="77777777" w:rsidR="00157BE4" w:rsidRDefault="00157BE4">
      <w:pPr>
        <w:pBdr>
          <w:top w:val="nil"/>
          <w:left w:val="nil"/>
          <w:bottom w:val="nil"/>
          <w:right w:val="nil"/>
          <w:between w:val="nil"/>
        </w:pBdr>
        <w:rPr>
          <w:color w:val="000000"/>
          <w:sz w:val="22"/>
          <w:szCs w:val="22"/>
        </w:rPr>
      </w:pPr>
    </w:p>
    <w:p w14:paraId="44BB7C43"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If appropriate, the senior officer may arrange for the concern to be investigated externally and independent of </w:t>
      </w:r>
      <w:r>
        <w:rPr>
          <w:sz w:val="22"/>
          <w:szCs w:val="22"/>
          <w:highlight w:val="white"/>
        </w:rPr>
        <w:t>EYM</w:t>
      </w:r>
      <w:r>
        <w:rPr>
          <w:color w:val="000000"/>
          <w:sz w:val="22"/>
          <w:szCs w:val="22"/>
          <w:highlight w:val="white"/>
        </w:rPr>
        <w:t xml:space="preserve">, and for appropriate follow - up action to be taken. </w:t>
      </w:r>
    </w:p>
    <w:p w14:paraId="679AE264" w14:textId="77777777" w:rsidR="00157BE4" w:rsidRDefault="00157BE4">
      <w:pPr>
        <w:pBdr>
          <w:top w:val="nil"/>
          <w:left w:val="nil"/>
          <w:bottom w:val="nil"/>
          <w:right w:val="nil"/>
          <w:between w:val="nil"/>
        </w:pBdr>
        <w:rPr>
          <w:color w:val="000000"/>
          <w:sz w:val="22"/>
          <w:szCs w:val="22"/>
          <w:highlight w:val="white"/>
        </w:rPr>
      </w:pPr>
    </w:p>
    <w:p w14:paraId="3BEBFE2E" w14:textId="77777777" w:rsidR="00157BE4" w:rsidRDefault="00000000">
      <w:pPr>
        <w:pStyle w:val="Heading2"/>
        <w:ind w:firstLine="132"/>
        <w:rPr>
          <w:color w:val="38761D"/>
        </w:rPr>
      </w:pPr>
      <w:bookmarkStart w:id="86" w:name="_heading=h.2szc72q" w:colFirst="0" w:colLast="0"/>
      <w:bookmarkEnd w:id="86"/>
      <w:r>
        <w:rPr>
          <w:color w:val="38761D"/>
        </w:rPr>
        <w:t xml:space="preserve">What happens after I raise a concern? </w:t>
      </w:r>
    </w:p>
    <w:p w14:paraId="6782FB1B" w14:textId="77777777" w:rsidR="00157BE4" w:rsidRDefault="00157BE4">
      <w:pPr>
        <w:pBdr>
          <w:top w:val="nil"/>
          <w:left w:val="nil"/>
          <w:bottom w:val="nil"/>
          <w:right w:val="nil"/>
          <w:between w:val="nil"/>
        </w:pBdr>
        <w:rPr>
          <w:color w:val="000000"/>
          <w:sz w:val="22"/>
          <w:szCs w:val="22"/>
          <w:highlight w:val="white"/>
        </w:rPr>
      </w:pPr>
    </w:p>
    <w:p w14:paraId="26E83731"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Your disclosure will always be acknowledged within three working days. It will be investigated by the </w:t>
      </w:r>
      <w:r>
        <w:rPr>
          <w:sz w:val="22"/>
          <w:szCs w:val="22"/>
          <w:highlight w:val="white"/>
        </w:rPr>
        <w:t>EYM</w:t>
      </w:r>
      <w:r>
        <w:rPr>
          <w:color w:val="000000"/>
          <w:sz w:val="22"/>
          <w:szCs w:val="22"/>
          <w:highlight w:val="white"/>
        </w:rPr>
        <w:t xml:space="preserve"> manager or senior officer that you raise your concern to. They will arrange to meet you as soon as possible, away from the </w:t>
      </w:r>
      <w:proofErr w:type="gramStart"/>
      <w:r>
        <w:rPr>
          <w:color w:val="000000"/>
          <w:sz w:val="22"/>
          <w:szCs w:val="22"/>
          <w:highlight w:val="white"/>
        </w:rPr>
        <w:t>workplace</w:t>
      </w:r>
      <w:proofErr w:type="gramEnd"/>
      <w:r>
        <w:rPr>
          <w:color w:val="000000"/>
          <w:sz w:val="22"/>
          <w:szCs w:val="22"/>
          <w:highlight w:val="white"/>
        </w:rPr>
        <w:t xml:space="preserve"> if necessary, to enable you to explain your concern, as outlined above. </w:t>
      </w:r>
    </w:p>
    <w:p w14:paraId="359A1A5C" w14:textId="77777777" w:rsidR="00157BE4" w:rsidRDefault="00157BE4">
      <w:pPr>
        <w:pBdr>
          <w:top w:val="nil"/>
          <w:left w:val="nil"/>
          <w:bottom w:val="nil"/>
          <w:right w:val="nil"/>
          <w:between w:val="nil"/>
        </w:pBdr>
        <w:rPr>
          <w:color w:val="000000"/>
          <w:sz w:val="22"/>
          <w:szCs w:val="22"/>
        </w:rPr>
      </w:pPr>
    </w:p>
    <w:p w14:paraId="73F200CD"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We may not always be able to keep your details confidential, but we will always let you know if it is not possible to do so. </w:t>
      </w:r>
    </w:p>
    <w:p w14:paraId="2615C052" w14:textId="77777777" w:rsidR="00157BE4" w:rsidRDefault="00157BE4">
      <w:pPr>
        <w:pBdr>
          <w:top w:val="nil"/>
          <w:left w:val="nil"/>
          <w:bottom w:val="nil"/>
          <w:right w:val="nil"/>
          <w:between w:val="nil"/>
        </w:pBdr>
        <w:rPr>
          <w:color w:val="000000"/>
          <w:sz w:val="22"/>
          <w:szCs w:val="22"/>
        </w:rPr>
      </w:pPr>
    </w:p>
    <w:p w14:paraId="2B7FC968"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You will be told either at the meeting or as soon as possible afterwards, what action will be taken to address the concern you have raised. Where action is not taken, you will be informed and given an explanation. </w:t>
      </w:r>
    </w:p>
    <w:p w14:paraId="605E566C" w14:textId="77777777" w:rsidR="00157BE4" w:rsidRDefault="00157BE4">
      <w:pPr>
        <w:pBdr>
          <w:top w:val="nil"/>
          <w:left w:val="nil"/>
          <w:bottom w:val="nil"/>
          <w:right w:val="nil"/>
          <w:between w:val="nil"/>
        </w:pBdr>
        <w:rPr>
          <w:color w:val="000000"/>
          <w:sz w:val="22"/>
          <w:szCs w:val="22"/>
        </w:rPr>
      </w:pPr>
    </w:p>
    <w:p w14:paraId="1E265D8E"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The action taken in response to a disclosure will depend on the nature of the concern. Typically, the matters raised may result in one or more of the following: </w:t>
      </w:r>
    </w:p>
    <w:p w14:paraId="40DFCEC7" w14:textId="77777777" w:rsidR="00157BE4" w:rsidRDefault="00157BE4">
      <w:pPr>
        <w:pBdr>
          <w:top w:val="nil"/>
          <w:left w:val="nil"/>
          <w:bottom w:val="nil"/>
          <w:right w:val="nil"/>
          <w:between w:val="nil"/>
        </w:pBdr>
        <w:rPr>
          <w:color w:val="000000"/>
          <w:sz w:val="22"/>
          <w:szCs w:val="22"/>
        </w:rPr>
      </w:pPr>
    </w:p>
    <w:p w14:paraId="650C78FD"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no action required </w:t>
      </w:r>
    </w:p>
    <w:p w14:paraId="2A8A73CE"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action being taken under other company policy or procedure </w:t>
      </w:r>
    </w:p>
    <w:p w14:paraId="1C895CE9"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an internal investigation under this policy </w:t>
      </w:r>
    </w:p>
    <w:p w14:paraId="5CBE1D86"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 referral to the police or relevant statutory body </w:t>
      </w:r>
    </w:p>
    <w:p w14:paraId="047F9771"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a referral to the Police or appropriate body </w:t>
      </w:r>
    </w:p>
    <w:p w14:paraId="2DE183E6"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 an independent enquiry. </w:t>
      </w:r>
    </w:p>
    <w:p w14:paraId="3F8DCAB9" w14:textId="77777777" w:rsidR="00157BE4" w:rsidRDefault="00157BE4">
      <w:pPr>
        <w:pBdr>
          <w:top w:val="nil"/>
          <w:left w:val="nil"/>
          <w:bottom w:val="nil"/>
          <w:right w:val="nil"/>
          <w:between w:val="nil"/>
        </w:pBdr>
        <w:rPr>
          <w:color w:val="000000"/>
          <w:sz w:val="22"/>
          <w:szCs w:val="22"/>
        </w:rPr>
      </w:pPr>
    </w:p>
    <w:p w14:paraId="3DA6EF94"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Any</w:t>
      </w:r>
      <w:r>
        <w:rPr>
          <w:sz w:val="22"/>
          <w:szCs w:val="22"/>
          <w:highlight w:val="white"/>
        </w:rPr>
        <w:t>on</w:t>
      </w:r>
      <w:r>
        <w:rPr>
          <w:color w:val="000000"/>
          <w:sz w:val="22"/>
          <w:szCs w:val="22"/>
          <w:highlight w:val="white"/>
        </w:rPr>
        <w:t xml:space="preserve"> receiving a potential whistleblowing concern must notify the </w:t>
      </w:r>
      <w:r>
        <w:rPr>
          <w:sz w:val="22"/>
          <w:szCs w:val="22"/>
          <w:highlight w:val="white"/>
        </w:rPr>
        <w:t>directors immediately</w:t>
      </w:r>
      <w:r>
        <w:rPr>
          <w:color w:val="000000"/>
          <w:sz w:val="22"/>
          <w:szCs w:val="22"/>
          <w:highlight w:val="white"/>
        </w:rPr>
        <w:t xml:space="preserve"> that a concern has been raised and inform them of progress in resolving the concern. </w:t>
      </w:r>
    </w:p>
    <w:p w14:paraId="4841C879" w14:textId="77777777" w:rsidR="00157BE4" w:rsidRDefault="00157BE4">
      <w:pPr>
        <w:pStyle w:val="Heading2"/>
        <w:ind w:firstLine="132"/>
      </w:pPr>
      <w:bookmarkStart w:id="87" w:name="_heading=h.67ahx6ygqpow" w:colFirst="0" w:colLast="0"/>
      <w:bookmarkEnd w:id="87"/>
    </w:p>
    <w:p w14:paraId="1EB49D48" w14:textId="77777777" w:rsidR="00157BE4" w:rsidRDefault="00000000">
      <w:pPr>
        <w:pStyle w:val="Heading2"/>
        <w:ind w:left="0"/>
      </w:pPr>
      <w:bookmarkStart w:id="88" w:name="_heading=h.184mhaj" w:colFirst="0" w:colLast="0"/>
      <w:bookmarkEnd w:id="88"/>
      <w:r>
        <w:rPr>
          <w:color w:val="38761D"/>
        </w:rPr>
        <w:t>Raising a concern externally</w:t>
      </w:r>
      <w:r>
        <w:t xml:space="preserve"> </w:t>
      </w:r>
    </w:p>
    <w:p w14:paraId="12028609" w14:textId="77777777" w:rsidR="00157BE4" w:rsidRDefault="00157BE4">
      <w:pPr>
        <w:pBdr>
          <w:top w:val="nil"/>
          <w:left w:val="nil"/>
          <w:bottom w:val="nil"/>
          <w:right w:val="nil"/>
          <w:between w:val="nil"/>
        </w:pBdr>
        <w:rPr>
          <w:color w:val="000000"/>
          <w:sz w:val="22"/>
          <w:szCs w:val="22"/>
          <w:highlight w:val="white"/>
        </w:rPr>
      </w:pPr>
    </w:p>
    <w:p w14:paraId="05DCC790"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We strongly encourage you to exhaust the internal processes set out above in the first instances. In exceptional or urgent circumstances, however, or where, having made a disclosure, you are unhappy with the outcome, you have a legal right to make a disclosure to prescribed bodies. </w:t>
      </w:r>
    </w:p>
    <w:p w14:paraId="01E08CF3"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These include but are not limited to: </w:t>
      </w:r>
    </w:p>
    <w:p w14:paraId="1E8BEB25"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HM Revenue &amp; </w:t>
      </w:r>
      <w:proofErr w:type="gramStart"/>
      <w:r>
        <w:rPr>
          <w:color w:val="000000"/>
          <w:sz w:val="22"/>
          <w:szCs w:val="22"/>
          <w:highlight w:val="white"/>
        </w:rPr>
        <w:t>Customs;</w:t>
      </w:r>
      <w:proofErr w:type="gramEnd"/>
      <w:r>
        <w:rPr>
          <w:color w:val="000000"/>
          <w:sz w:val="22"/>
          <w:szCs w:val="22"/>
          <w:highlight w:val="white"/>
        </w:rPr>
        <w:t xml:space="preserve"> </w:t>
      </w:r>
    </w:p>
    <w:p w14:paraId="78C8AC01"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the Health and Safety </w:t>
      </w:r>
      <w:proofErr w:type="gramStart"/>
      <w:r>
        <w:rPr>
          <w:color w:val="000000"/>
          <w:sz w:val="22"/>
          <w:szCs w:val="22"/>
          <w:highlight w:val="white"/>
        </w:rPr>
        <w:t>Executive;</w:t>
      </w:r>
      <w:proofErr w:type="gramEnd"/>
      <w:r>
        <w:rPr>
          <w:color w:val="000000"/>
          <w:sz w:val="22"/>
          <w:szCs w:val="22"/>
          <w:highlight w:val="white"/>
        </w:rPr>
        <w:t xml:space="preserve"> </w:t>
      </w:r>
    </w:p>
    <w:p w14:paraId="457B90BC"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the Financial Services </w:t>
      </w:r>
      <w:proofErr w:type="gramStart"/>
      <w:r>
        <w:rPr>
          <w:color w:val="000000"/>
          <w:sz w:val="22"/>
          <w:szCs w:val="22"/>
          <w:highlight w:val="white"/>
        </w:rPr>
        <w:t>Authority;</w:t>
      </w:r>
      <w:proofErr w:type="gramEnd"/>
      <w:r>
        <w:rPr>
          <w:color w:val="000000"/>
          <w:sz w:val="22"/>
          <w:szCs w:val="22"/>
          <w:highlight w:val="white"/>
        </w:rPr>
        <w:t xml:space="preserve"> </w:t>
      </w:r>
    </w:p>
    <w:p w14:paraId="306C4534"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 the Office of Fair </w:t>
      </w:r>
      <w:proofErr w:type="gramStart"/>
      <w:r>
        <w:rPr>
          <w:color w:val="000000"/>
          <w:sz w:val="22"/>
          <w:szCs w:val="22"/>
          <w:highlight w:val="white"/>
        </w:rPr>
        <w:t>Trading;</w:t>
      </w:r>
      <w:proofErr w:type="gramEnd"/>
      <w:r>
        <w:rPr>
          <w:color w:val="000000"/>
          <w:sz w:val="22"/>
          <w:szCs w:val="22"/>
          <w:highlight w:val="white"/>
        </w:rPr>
        <w:t xml:space="preserve"> </w:t>
      </w:r>
    </w:p>
    <w:p w14:paraId="44A7AB9D"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Like the rights and obligations of an employee, </w:t>
      </w:r>
      <w:r>
        <w:rPr>
          <w:sz w:val="22"/>
          <w:szCs w:val="22"/>
          <w:highlight w:val="white"/>
        </w:rPr>
        <w:t>EYM</w:t>
      </w:r>
      <w:r>
        <w:rPr>
          <w:color w:val="000000"/>
          <w:sz w:val="22"/>
          <w:szCs w:val="22"/>
          <w:highlight w:val="white"/>
        </w:rPr>
        <w:t xml:space="preserve"> reserves the right to make a referral to any of the above agencies without your consent. </w:t>
      </w:r>
    </w:p>
    <w:p w14:paraId="6F6F8A10" w14:textId="77777777" w:rsidR="00157BE4" w:rsidRDefault="00157BE4">
      <w:pPr>
        <w:pBdr>
          <w:top w:val="nil"/>
          <w:left w:val="nil"/>
          <w:bottom w:val="nil"/>
          <w:right w:val="nil"/>
          <w:between w:val="nil"/>
        </w:pBdr>
        <w:rPr>
          <w:color w:val="000000"/>
          <w:sz w:val="22"/>
          <w:szCs w:val="22"/>
          <w:highlight w:val="white"/>
        </w:rPr>
      </w:pPr>
    </w:p>
    <w:p w14:paraId="25107476" w14:textId="77777777" w:rsidR="00157BE4" w:rsidRDefault="00000000">
      <w:pPr>
        <w:pStyle w:val="Heading2"/>
        <w:ind w:firstLine="132"/>
        <w:rPr>
          <w:color w:val="38761D"/>
        </w:rPr>
      </w:pPr>
      <w:bookmarkStart w:id="89" w:name="_heading=h.3s49zyc" w:colFirst="0" w:colLast="0"/>
      <w:bookmarkEnd w:id="89"/>
      <w:r>
        <w:rPr>
          <w:color w:val="38761D"/>
        </w:rPr>
        <w:t xml:space="preserve">Making a disclosure to the press </w:t>
      </w:r>
    </w:p>
    <w:p w14:paraId="03509508" w14:textId="77777777" w:rsidR="00157BE4" w:rsidRDefault="00157BE4">
      <w:pPr>
        <w:pBdr>
          <w:top w:val="nil"/>
          <w:left w:val="nil"/>
          <w:bottom w:val="nil"/>
          <w:right w:val="nil"/>
          <w:between w:val="nil"/>
        </w:pBdr>
        <w:rPr>
          <w:color w:val="000000"/>
          <w:sz w:val="22"/>
          <w:szCs w:val="22"/>
          <w:highlight w:val="white"/>
        </w:rPr>
      </w:pPr>
    </w:p>
    <w:p w14:paraId="4572164B"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Disclosures to the press will not be considered reasonable and may constitute misconduct. As such, the matter might be treated as a disciplinary matter in accordance with our disciplinary and grievance policy and procedure. </w:t>
      </w:r>
    </w:p>
    <w:p w14:paraId="44CE128A" w14:textId="77777777" w:rsidR="00157BE4" w:rsidRDefault="00157BE4">
      <w:pPr>
        <w:pBdr>
          <w:top w:val="nil"/>
          <w:left w:val="nil"/>
          <w:bottom w:val="nil"/>
          <w:right w:val="nil"/>
          <w:between w:val="nil"/>
        </w:pBdr>
        <w:rPr>
          <w:color w:val="38761D"/>
          <w:sz w:val="22"/>
          <w:szCs w:val="22"/>
          <w:highlight w:val="white"/>
        </w:rPr>
      </w:pPr>
    </w:p>
    <w:p w14:paraId="30AA1A11" w14:textId="77777777" w:rsidR="00157BE4" w:rsidRDefault="00000000">
      <w:pPr>
        <w:pStyle w:val="Heading2"/>
        <w:ind w:firstLine="132"/>
        <w:rPr>
          <w:color w:val="38761D"/>
          <w:highlight w:val="white"/>
        </w:rPr>
      </w:pPr>
      <w:bookmarkStart w:id="90" w:name="_heading=h.279ka65" w:colFirst="0" w:colLast="0"/>
      <w:bookmarkEnd w:id="90"/>
      <w:r>
        <w:rPr>
          <w:color w:val="38761D"/>
          <w:highlight w:val="white"/>
        </w:rPr>
        <w:t xml:space="preserve">Further help and assistance </w:t>
      </w:r>
    </w:p>
    <w:p w14:paraId="08B6C12A" w14:textId="77777777" w:rsidR="00157BE4" w:rsidRDefault="00157BE4">
      <w:pPr>
        <w:pBdr>
          <w:top w:val="nil"/>
          <w:left w:val="nil"/>
          <w:bottom w:val="nil"/>
          <w:right w:val="nil"/>
          <w:between w:val="nil"/>
        </w:pBdr>
        <w:rPr>
          <w:color w:val="000000"/>
          <w:sz w:val="22"/>
          <w:szCs w:val="22"/>
          <w:highlight w:val="white"/>
        </w:rPr>
      </w:pPr>
    </w:p>
    <w:p w14:paraId="661D2A91"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If, at any stage in the procedure, you are unsure about what to do and would like independent advice, you can discuss your concern with someone at PROTECT (formerly Public Concern at Work). This body is an independent charity staffed by lawyers, which offers confidential free legal and practical advice on how people can raise concerns about malpractice at work. They can also provide advice about what l egal protection may be available to you. You can email PROTECT from the website at:</w:t>
      </w:r>
    </w:p>
    <w:p w14:paraId="07F6F35E" w14:textId="77777777" w:rsidR="00157BE4" w:rsidRDefault="00000000">
      <w:pPr>
        <w:pBdr>
          <w:top w:val="nil"/>
          <w:left w:val="nil"/>
          <w:bottom w:val="nil"/>
          <w:right w:val="nil"/>
          <w:between w:val="nil"/>
        </w:pBdr>
        <w:rPr>
          <w:color w:val="000000"/>
          <w:sz w:val="22"/>
          <w:szCs w:val="22"/>
          <w:highlight w:val="white"/>
        </w:rPr>
      </w:pPr>
      <w:r>
        <w:rPr>
          <w:color w:val="000000"/>
          <w:sz w:val="22"/>
          <w:szCs w:val="22"/>
          <w:highlight w:val="white"/>
        </w:rPr>
        <w:t xml:space="preserve"> </w:t>
      </w:r>
      <w:hyperlink r:id="rId14">
        <w:r>
          <w:rPr>
            <w:color w:val="0563C1"/>
            <w:sz w:val="22"/>
            <w:szCs w:val="22"/>
            <w:highlight w:val="white"/>
            <w:u w:val="single"/>
          </w:rPr>
          <w:t>https://protect-advice.org.uk/contact-protect-advice-line/</w:t>
        </w:r>
      </w:hyperlink>
    </w:p>
    <w:p w14:paraId="27E305D6" w14:textId="77777777" w:rsidR="00157BE4" w:rsidRDefault="00000000">
      <w:pPr>
        <w:pBdr>
          <w:top w:val="nil"/>
          <w:left w:val="nil"/>
          <w:bottom w:val="nil"/>
          <w:right w:val="nil"/>
          <w:between w:val="nil"/>
        </w:pBdr>
        <w:rPr>
          <w:color w:val="000000"/>
          <w:sz w:val="22"/>
          <w:szCs w:val="22"/>
        </w:rPr>
      </w:pPr>
      <w:r>
        <w:rPr>
          <w:color w:val="000000"/>
          <w:sz w:val="22"/>
          <w:szCs w:val="22"/>
          <w:highlight w:val="white"/>
        </w:rPr>
        <w:t xml:space="preserve">or phone them on their advice line: 020 3117 2520. </w:t>
      </w:r>
    </w:p>
    <w:p w14:paraId="4B63AE6B" w14:textId="77777777" w:rsidR="00157BE4" w:rsidRDefault="00157BE4">
      <w:pPr>
        <w:rPr>
          <w:sz w:val="22"/>
          <w:szCs w:val="22"/>
        </w:rPr>
      </w:pPr>
    </w:p>
    <w:p w14:paraId="4A272A3E" w14:textId="77777777" w:rsidR="00157BE4" w:rsidRDefault="00157BE4">
      <w:pPr>
        <w:rPr>
          <w:sz w:val="22"/>
          <w:szCs w:val="22"/>
        </w:rPr>
      </w:pPr>
    </w:p>
    <w:p w14:paraId="5B8C7187" w14:textId="77777777" w:rsidR="00157BE4" w:rsidRDefault="00157BE4">
      <w:pPr>
        <w:rPr>
          <w:sz w:val="22"/>
          <w:szCs w:val="22"/>
        </w:rPr>
      </w:pPr>
    </w:p>
    <w:p w14:paraId="35EC1C30" w14:textId="77777777" w:rsidR="00157BE4" w:rsidRDefault="00000000">
      <w:pPr>
        <w:rPr>
          <w:sz w:val="22"/>
          <w:szCs w:val="22"/>
        </w:rPr>
      </w:pPr>
      <w:r>
        <w:rPr>
          <w:sz w:val="22"/>
          <w:szCs w:val="22"/>
        </w:rPr>
        <w:t>Start date: Sept 2026</w:t>
      </w:r>
      <w:r>
        <w:rPr>
          <w:sz w:val="22"/>
          <w:szCs w:val="22"/>
        </w:rPr>
        <w:tab/>
      </w:r>
    </w:p>
    <w:p w14:paraId="3E02369A" w14:textId="77777777" w:rsidR="00157BE4" w:rsidRDefault="00000000">
      <w:pPr>
        <w:rPr>
          <w:sz w:val="22"/>
          <w:szCs w:val="22"/>
        </w:rPr>
      </w:pPr>
      <w:r>
        <w:rPr>
          <w:sz w:val="22"/>
          <w:szCs w:val="22"/>
        </w:rPr>
        <w:t xml:space="preserve">Date of </w:t>
      </w:r>
      <w:proofErr w:type="spellStart"/>
      <w:proofErr w:type="gramStart"/>
      <w:r>
        <w:rPr>
          <w:sz w:val="22"/>
          <w:szCs w:val="22"/>
        </w:rPr>
        <w:t>review:Sept</w:t>
      </w:r>
      <w:proofErr w:type="spellEnd"/>
      <w:proofErr w:type="gramEnd"/>
      <w:r>
        <w:rPr>
          <w:sz w:val="22"/>
          <w:szCs w:val="22"/>
        </w:rPr>
        <w:t xml:space="preserve"> 2029</w:t>
      </w:r>
      <w:r>
        <w:rPr>
          <w:sz w:val="22"/>
          <w:szCs w:val="22"/>
        </w:rPr>
        <w:tab/>
      </w:r>
      <w:r>
        <w:rPr>
          <w:sz w:val="22"/>
          <w:szCs w:val="22"/>
        </w:rPr>
        <w:tab/>
      </w:r>
      <w:r>
        <w:rPr>
          <w:sz w:val="22"/>
          <w:szCs w:val="22"/>
        </w:rPr>
        <w:tab/>
      </w:r>
    </w:p>
    <w:p w14:paraId="75F591A0" w14:textId="77777777" w:rsidR="00157BE4" w:rsidRDefault="00000000">
      <w:pPr>
        <w:rPr>
          <w:sz w:val="22"/>
          <w:szCs w:val="22"/>
        </w:rPr>
      </w:pPr>
      <w:r>
        <w:rPr>
          <w:sz w:val="22"/>
          <w:szCs w:val="22"/>
        </w:rPr>
        <w:t>Reviewed by: Joanna Askew</w:t>
      </w:r>
    </w:p>
    <w:p w14:paraId="68E0A59A" w14:textId="77777777" w:rsidR="00157BE4" w:rsidRDefault="00000000">
      <w:pPr>
        <w:rPr>
          <w:sz w:val="22"/>
          <w:szCs w:val="22"/>
        </w:rPr>
      </w:pPr>
      <w:r>
        <w:rPr>
          <w:sz w:val="22"/>
          <w:szCs w:val="22"/>
        </w:rPr>
        <w:t>Role: Designated Safeguarding Lead</w:t>
      </w:r>
    </w:p>
    <w:p w14:paraId="0D3DF62A" w14:textId="77777777" w:rsidR="00157BE4" w:rsidRDefault="00000000">
      <w:pPr>
        <w:rPr>
          <w:sz w:val="22"/>
          <w:szCs w:val="22"/>
        </w:rPr>
      </w:pPr>
      <w:r>
        <w:br w:type="page"/>
      </w:r>
    </w:p>
    <w:p w14:paraId="1D196E58" w14:textId="77777777" w:rsidR="00157BE4" w:rsidRDefault="00157BE4">
      <w:pPr>
        <w:pStyle w:val="Heading1"/>
      </w:pPr>
    </w:p>
    <w:p w14:paraId="73AAEB93" w14:textId="77777777" w:rsidR="00157BE4" w:rsidRDefault="00000000">
      <w:pPr>
        <w:pStyle w:val="Heading1"/>
        <w:rPr>
          <w:color w:val="38761D"/>
        </w:rPr>
      </w:pPr>
      <w:bookmarkStart w:id="91" w:name="_heading=h.meukdy" w:colFirst="0" w:colLast="0"/>
      <w:bookmarkEnd w:id="91"/>
      <w:r>
        <w:rPr>
          <w:color w:val="38761D"/>
        </w:rPr>
        <w:t>Anti-bullying Policy and Procedures</w:t>
      </w:r>
    </w:p>
    <w:p w14:paraId="7F1C5CC9" w14:textId="77777777" w:rsidR="00157BE4" w:rsidRDefault="00157BE4">
      <w:pPr>
        <w:pStyle w:val="Heading1"/>
        <w:rPr>
          <w:color w:val="38761D"/>
        </w:rPr>
      </w:pPr>
    </w:p>
    <w:p w14:paraId="7E208AEB" w14:textId="77777777" w:rsidR="00157BE4" w:rsidRDefault="00000000">
      <w:pPr>
        <w:pStyle w:val="Heading2"/>
        <w:ind w:firstLine="132"/>
        <w:rPr>
          <w:color w:val="38761D"/>
        </w:rPr>
      </w:pPr>
      <w:bookmarkStart w:id="92" w:name="_heading=h.36ei31r" w:colFirst="0" w:colLast="0"/>
      <w:bookmarkEnd w:id="92"/>
      <w:r>
        <w:rPr>
          <w:color w:val="38761D"/>
        </w:rPr>
        <w:t>Purpose</w:t>
      </w:r>
    </w:p>
    <w:p w14:paraId="417E5BF9" w14:textId="77777777" w:rsidR="00157BE4" w:rsidRDefault="00000000">
      <w:pPr>
        <w:numPr>
          <w:ilvl w:val="1"/>
          <w:numId w:val="5"/>
        </w:numPr>
        <w:tabs>
          <w:tab w:val="left" w:pos="854"/>
        </w:tabs>
        <w:spacing w:before="143" w:line="230" w:lineRule="auto"/>
        <w:ind w:left="853" w:right="101"/>
        <w:rPr>
          <w:sz w:val="22"/>
          <w:szCs w:val="22"/>
        </w:rPr>
      </w:pPr>
      <w:r>
        <w:rPr>
          <w:sz w:val="22"/>
          <w:szCs w:val="22"/>
        </w:rPr>
        <w:t>To outline the policy in place regarding bullying and ensuring that the appropriate procedures are clear and known to our staff.</w:t>
      </w:r>
    </w:p>
    <w:p w14:paraId="279B2A03" w14:textId="77777777" w:rsidR="00157BE4" w:rsidRDefault="00000000">
      <w:pPr>
        <w:numPr>
          <w:ilvl w:val="1"/>
          <w:numId w:val="5"/>
        </w:numPr>
        <w:tabs>
          <w:tab w:val="left" w:pos="847"/>
        </w:tabs>
        <w:spacing w:before="124" w:line="230" w:lineRule="auto"/>
        <w:ind w:left="846" w:right="101" w:hanging="356"/>
        <w:rPr>
          <w:sz w:val="22"/>
          <w:szCs w:val="22"/>
        </w:rPr>
      </w:pPr>
      <w:r>
        <w:rPr>
          <w:sz w:val="22"/>
          <w:szCs w:val="22"/>
        </w:rPr>
        <w:t>Although we are primarily a tutoring company, and the courses we run are not long-term, we have included an anti-bullying policy in the case of incidents during a course which could distress a child and require further action.</w:t>
      </w:r>
    </w:p>
    <w:p w14:paraId="06A784AB" w14:textId="77777777" w:rsidR="00157BE4" w:rsidRDefault="00157BE4">
      <w:pPr>
        <w:spacing w:before="8"/>
        <w:ind w:right="101"/>
        <w:rPr>
          <w:sz w:val="22"/>
          <w:szCs w:val="22"/>
        </w:rPr>
      </w:pPr>
    </w:p>
    <w:p w14:paraId="639943D9" w14:textId="77777777" w:rsidR="00157BE4" w:rsidRDefault="00000000">
      <w:pPr>
        <w:pStyle w:val="Heading2"/>
        <w:ind w:firstLine="132"/>
        <w:rPr>
          <w:color w:val="38761D"/>
        </w:rPr>
      </w:pPr>
      <w:bookmarkStart w:id="93" w:name="_heading=h.1ljsd9k" w:colFirst="0" w:colLast="0"/>
      <w:bookmarkEnd w:id="93"/>
      <w:r>
        <w:rPr>
          <w:color w:val="38761D"/>
        </w:rPr>
        <w:t>Definition</w:t>
      </w:r>
    </w:p>
    <w:p w14:paraId="09CCD0B9" w14:textId="77777777" w:rsidR="00157BE4" w:rsidRDefault="00000000">
      <w:pPr>
        <w:numPr>
          <w:ilvl w:val="1"/>
          <w:numId w:val="6"/>
        </w:numPr>
        <w:tabs>
          <w:tab w:val="left" w:pos="854"/>
        </w:tabs>
        <w:spacing w:before="143" w:after="120"/>
        <w:ind w:left="853" w:right="102"/>
        <w:rPr>
          <w:sz w:val="22"/>
          <w:szCs w:val="22"/>
        </w:rPr>
      </w:pPr>
      <w:r>
        <w:rPr>
          <w:sz w:val="22"/>
          <w:szCs w:val="22"/>
        </w:rPr>
        <w:t xml:space="preserve">Bullying is deliberately hurtful behaviour, usually repeated over </w:t>
      </w:r>
      <w:proofErr w:type="gramStart"/>
      <w:r>
        <w:rPr>
          <w:sz w:val="22"/>
          <w:szCs w:val="22"/>
        </w:rPr>
        <w:t>a period of time</w:t>
      </w:r>
      <w:proofErr w:type="gramEnd"/>
      <w:r>
        <w:rPr>
          <w:sz w:val="22"/>
          <w:szCs w:val="22"/>
        </w:rPr>
        <w:t>, where it is difficult for the victims to defend themselves.</w:t>
      </w:r>
    </w:p>
    <w:p w14:paraId="11700A79" w14:textId="77777777" w:rsidR="00157BE4" w:rsidRDefault="00000000">
      <w:pPr>
        <w:numPr>
          <w:ilvl w:val="1"/>
          <w:numId w:val="6"/>
        </w:numPr>
        <w:tabs>
          <w:tab w:val="left" w:pos="854"/>
        </w:tabs>
        <w:spacing w:before="143" w:after="120"/>
        <w:ind w:left="853" w:right="102"/>
        <w:rPr>
          <w:sz w:val="22"/>
          <w:szCs w:val="22"/>
        </w:rPr>
      </w:pPr>
      <w:r>
        <w:rPr>
          <w:sz w:val="22"/>
          <w:szCs w:val="22"/>
        </w:rPr>
        <w:t>Bullying is identified within the description of ‘Child on Child Abuse’ in Paragraph 35 of KCSIE (September 2022)</w:t>
      </w:r>
    </w:p>
    <w:p w14:paraId="124E7F74" w14:textId="77777777" w:rsidR="00157BE4" w:rsidRDefault="00000000">
      <w:pPr>
        <w:numPr>
          <w:ilvl w:val="1"/>
          <w:numId w:val="6"/>
        </w:numPr>
        <w:tabs>
          <w:tab w:val="left" w:pos="847"/>
        </w:tabs>
        <w:spacing w:before="124" w:after="120"/>
        <w:ind w:left="846" w:right="102" w:hanging="356"/>
        <w:rPr>
          <w:sz w:val="22"/>
          <w:szCs w:val="22"/>
        </w:rPr>
      </w:pPr>
      <w:r>
        <w:rPr>
          <w:sz w:val="22"/>
          <w:szCs w:val="22"/>
        </w:rPr>
        <w:t>It can cause considerable distress to children, to the extent that it affects their health and development and can be a source of significant harm, including self-harm and suicide.</w:t>
      </w:r>
    </w:p>
    <w:p w14:paraId="687C4128" w14:textId="77777777" w:rsidR="00157BE4" w:rsidRDefault="00000000">
      <w:pPr>
        <w:numPr>
          <w:ilvl w:val="0"/>
          <w:numId w:val="6"/>
        </w:numPr>
        <w:tabs>
          <w:tab w:val="left" w:pos="1566"/>
        </w:tabs>
        <w:spacing w:before="51" w:after="120"/>
        <w:ind w:left="851" w:right="102" w:hanging="284"/>
        <w:rPr>
          <w:sz w:val="22"/>
          <w:szCs w:val="22"/>
        </w:rPr>
      </w:pPr>
      <w:r>
        <w:rPr>
          <w:sz w:val="22"/>
          <w:szCs w:val="22"/>
        </w:rPr>
        <w:t>Bullying encompasses a range of behaviours which may be combined and may include:</w:t>
      </w:r>
    </w:p>
    <w:p w14:paraId="01DC8855" w14:textId="77777777" w:rsidR="00157BE4" w:rsidRDefault="00000000">
      <w:pPr>
        <w:numPr>
          <w:ilvl w:val="1"/>
          <w:numId w:val="6"/>
        </w:numPr>
        <w:tabs>
          <w:tab w:val="left" w:pos="1566"/>
        </w:tabs>
        <w:spacing w:before="51" w:after="120"/>
        <w:ind w:right="102"/>
        <w:rPr>
          <w:sz w:val="22"/>
          <w:szCs w:val="22"/>
        </w:rPr>
      </w:pPr>
      <w:r>
        <w:rPr>
          <w:sz w:val="22"/>
          <w:szCs w:val="22"/>
        </w:rPr>
        <w:t>Verbal Abuse (name calling, saying nasty things)</w:t>
      </w:r>
    </w:p>
    <w:p w14:paraId="0466CE78" w14:textId="77777777" w:rsidR="00157BE4" w:rsidRDefault="00000000">
      <w:pPr>
        <w:numPr>
          <w:ilvl w:val="1"/>
          <w:numId w:val="6"/>
        </w:numPr>
        <w:tabs>
          <w:tab w:val="left" w:pos="1566"/>
        </w:tabs>
        <w:spacing w:before="51" w:after="120"/>
        <w:ind w:right="102"/>
        <w:rPr>
          <w:sz w:val="22"/>
          <w:szCs w:val="22"/>
        </w:rPr>
      </w:pPr>
      <w:r>
        <w:rPr>
          <w:sz w:val="22"/>
          <w:szCs w:val="22"/>
        </w:rPr>
        <w:t>Physical Abuse (hitting, pushing, assault)</w:t>
      </w:r>
    </w:p>
    <w:p w14:paraId="770B7DCD" w14:textId="77777777" w:rsidR="00157BE4" w:rsidRDefault="00000000">
      <w:pPr>
        <w:numPr>
          <w:ilvl w:val="1"/>
          <w:numId w:val="6"/>
        </w:numPr>
        <w:tabs>
          <w:tab w:val="left" w:pos="1566"/>
        </w:tabs>
        <w:spacing w:before="51" w:after="120"/>
        <w:ind w:right="102"/>
        <w:rPr>
          <w:sz w:val="22"/>
          <w:szCs w:val="22"/>
        </w:rPr>
      </w:pPr>
      <w:r>
        <w:rPr>
          <w:sz w:val="22"/>
          <w:szCs w:val="22"/>
        </w:rPr>
        <w:t>Emotional Abuse (making threats, undermining, excluding from friendship groups etc)</w:t>
      </w:r>
    </w:p>
    <w:p w14:paraId="0EE618C1" w14:textId="77777777" w:rsidR="00157BE4" w:rsidRDefault="00000000">
      <w:pPr>
        <w:numPr>
          <w:ilvl w:val="1"/>
          <w:numId w:val="6"/>
        </w:numPr>
        <w:tabs>
          <w:tab w:val="left" w:pos="1566"/>
        </w:tabs>
        <w:spacing w:before="51" w:after="120"/>
        <w:ind w:right="102"/>
        <w:rPr>
          <w:sz w:val="22"/>
          <w:szCs w:val="22"/>
        </w:rPr>
      </w:pPr>
      <w:r>
        <w:rPr>
          <w:sz w:val="22"/>
          <w:szCs w:val="22"/>
        </w:rPr>
        <w:t>Cyber/Online bullying (exclusion from activities; threatening/upsetting/abusive messages; creation or sharing of embarrassing/malicious images or videos; ‘trolling’; voting for or against someone in an abusive poll; setting up or contributing to hate sites about a particular child or group of children; creating fake accounts, hijacking or stealing online identities to embarrass a young person or cause trouble in their name)</w:t>
      </w:r>
    </w:p>
    <w:p w14:paraId="2C504F0C" w14:textId="77777777" w:rsidR="00157BE4" w:rsidRDefault="00000000">
      <w:pPr>
        <w:numPr>
          <w:ilvl w:val="1"/>
          <w:numId w:val="6"/>
        </w:numPr>
        <w:tabs>
          <w:tab w:val="left" w:pos="854"/>
        </w:tabs>
        <w:spacing w:before="118" w:after="120"/>
        <w:ind w:left="853" w:right="102" w:hanging="358"/>
        <w:rPr>
          <w:sz w:val="22"/>
          <w:szCs w:val="22"/>
        </w:rPr>
      </w:pPr>
      <w:r>
        <w:rPr>
          <w:sz w:val="22"/>
          <w:szCs w:val="22"/>
        </w:rPr>
        <w:t>Information and Communication Technology (ICT) based forms of child physical, sexual and emotional abuse can include bullying via mobile telephones or online (internet) with verbal and visual messages (NSPCC, 2017).</w:t>
      </w:r>
    </w:p>
    <w:p w14:paraId="1FF55C46" w14:textId="77777777" w:rsidR="00157BE4" w:rsidRDefault="00000000">
      <w:pPr>
        <w:numPr>
          <w:ilvl w:val="1"/>
          <w:numId w:val="6"/>
        </w:numPr>
        <w:tabs>
          <w:tab w:val="left" w:pos="854"/>
        </w:tabs>
        <w:spacing w:before="118" w:after="120"/>
        <w:ind w:left="853" w:right="102" w:hanging="358"/>
        <w:rPr>
          <w:sz w:val="22"/>
          <w:szCs w:val="22"/>
        </w:rPr>
      </w:pPr>
      <w:r>
        <w:rPr>
          <w:sz w:val="22"/>
          <w:szCs w:val="22"/>
        </w:rPr>
        <w:t>Bullying can be a form of discrimination, particularly if it is based on a child’s race, religion or belief, gender identity, sexuality or disability.</w:t>
      </w:r>
    </w:p>
    <w:p w14:paraId="22E1A5E6" w14:textId="77777777" w:rsidR="00157BE4" w:rsidRDefault="00000000">
      <w:pPr>
        <w:numPr>
          <w:ilvl w:val="1"/>
          <w:numId w:val="6"/>
        </w:numPr>
        <w:tabs>
          <w:tab w:val="left" w:pos="854"/>
        </w:tabs>
        <w:spacing w:before="115" w:after="120"/>
        <w:ind w:left="853" w:right="102" w:hanging="358"/>
        <w:rPr>
          <w:sz w:val="22"/>
          <w:szCs w:val="22"/>
        </w:rPr>
      </w:pPr>
      <w:r>
        <w:rPr>
          <w:sz w:val="22"/>
          <w:szCs w:val="22"/>
        </w:rPr>
        <w:t xml:space="preserve">EYM will under no circumstances tolerate bullying of </w:t>
      </w:r>
      <w:proofErr w:type="gramStart"/>
      <w:r>
        <w:rPr>
          <w:sz w:val="22"/>
          <w:szCs w:val="22"/>
        </w:rPr>
        <w:t>children, and</w:t>
      </w:r>
      <w:proofErr w:type="gramEnd"/>
      <w:r>
        <w:rPr>
          <w:sz w:val="22"/>
          <w:szCs w:val="22"/>
        </w:rPr>
        <w:t xml:space="preserve"> will take immediate action as outlined below.</w:t>
      </w:r>
    </w:p>
    <w:p w14:paraId="45A6326F" w14:textId="77777777" w:rsidR="00157BE4" w:rsidRDefault="00157BE4">
      <w:pPr>
        <w:ind w:left="132" w:right="101"/>
        <w:rPr>
          <w:sz w:val="22"/>
          <w:szCs w:val="22"/>
        </w:rPr>
      </w:pPr>
    </w:p>
    <w:p w14:paraId="13E9A9EA" w14:textId="77777777" w:rsidR="00157BE4" w:rsidRDefault="00000000">
      <w:pPr>
        <w:pStyle w:val="Heading2"/>
        <w:ind w:firstLine="132"/>
        <w:rPr>
          <w:color w:val="38761D"/>
        </w:rPr>
      </w:pPr>
      <w:bookmarkStart w:id="94" w:name="_heading=h.45jfvxd" w:colFirst="0" w:colLast="0"/>
      <w:bookmarkEnd w:id="94"/>
      <w:r>
        <w:rPr>
          <w:color w:val="38761D"/>
        </w:rPr>
        <w:t>Actions</w:t>
      </w:r>
    </w:p>
    <w:p w14:paraId="06282478" w14:textId="77777777" w:rsidR="00157BE4" w:rsidRDefault="00000000">
      <w:pPr>
        <w:numPr>
          <w:ilvl w:val="1"/>
          <w:numId w:val="7"/>
        </w:numPr>
        <w:tabs>
          <w:tab w:val="left" w:pos="847"/>
        </w:tabs>
        <w:spacing w:before="139" w:line="232" w:lineRule="auto"/>
        <w:ind w:left="846" w:right="101" w:hanging="356"/>
        <w:jc w:val="both"/>
        <w:rPr>
          <w:sz w:val="22"/>
          <w:szCs w:val="22"/>
        </w:rPr>
      </w:pPr>
      <w:r>
        <w:rPr>
          <w:sz w:val="22"/>
          <w:szCs w:val="22"/>
        </w:rPr>
        <w:t xml:space="preserve">Staff and tutors will set a good example for </w:t>
      </w:r>
      <w:proofErr w:type="gramStart"/>
      <w:r>
        <w:rPr>
          <w:sz w:val="22"/>
          <w:szCs w:val="22"/>
        </w:rPr>
        <w:t>children, and</w:t>
      </w:r>
      <w:proofErr w:type="gramEnd"/>
      <w:r>
        <w:rPr>
          <w:sz w:val="22"/>
          <w:szCs w:val="22"/>
        </w:rPr>
        <w:t xml:space="preserve"> ensure that it is made clear that bullying will not be tolerated at any time.</w:t>
      </w:r>
    </w:p>
    <w:p w14:paraId="4D0BB462" w14:textId="77777777" w:rsidR="00157BE4" w:rsidRDefault="00000000">
      <w:pPr>
        <w:numPr>
          <w:ilvl w:val="1"/>
          <w:numId w:val="7"/>
        </w:numPr>
        <w:tabs>
          <w:tab w:val="left" w:pos="847"/>
        </w:tabs>
        <w:spacing w:before="118" w:line="232" w:lineRule="auto"/>
        <w:ind w:left="846" w:right="101" w:hanging="356"/>
        <w:jc w:val="both"/>
        <w:rPr>
          <w:sz w:val="22"/>
          <w:szCs w:val="22"/>
        </w:rPr>
      </w:pPr>
      <w:r>
        <w:rPr>
          <w:sz w:val="22"/>
          <w:szCs w:val="22"/>
        </w:rPr>
        <w:t>If an incident of bullying is reported, the member of staff alerted will reassure and support the students involved, before making detailed notes of the incident, reporting it to the DSL, and, if deemed necessary, to other members of staff on the course or parents.</w:t>
      </w:r>
    </w:p>
    <w:p w14:paraId="5513F48F" w14:textId="77777777" w:rsidR="00157BE4" w:rsidRDefault="00000000">
      <w:pPr>
        <w:numPr>
          <w:ilvl w:val="1"/>
          <w:numId w:val="7"/>
        </w:numPr>
        <w:tabs>
          <w:tab w:val="left" w:pos="847"/>
        </w:tabs>
        <w:spacing w:before="118" w:line="232" w:lineRule="auto"/>
        <w:ind w:left="846" w:right="101" w:hanging="356"/>
        <w:jc w:val="both"/>
        <w:rPr>
          <w:sz w:val="22"/>
          <w:szCs w:val="22"/>
        </w:rPr>
      </w:pPr>
      <w:r>
        <w:rPr>
          <w:sz w:val="22"/>
          <w:szCs w:val="22"/>
        </w:rPr>
        <w:t>Ensure that you follow the steps about responding to incidents / allegations of bullying outlined below</w:t>
      </w:r>
    </w:p>
    <w:p w14:paraId="7999ED6F" w14:textId="77777777" w:rsidR="00157BE4" w:rsidRDefault="00157BE4">
      <w:pPr>
        <w:tabs>
          <w:tab w:val="left" w:pos="847"/>
        </w:tabs>
        <w:spacing w:before="118" w:line="232" w:lineRule="auto"/>
        <w:ind w:left="1440" w:right="101"/>
        <w:jc w:val="both"/>
        <w:rPr>
          <w:sz w:val="22"/>
          <w:szCs w:val="22"/>
        </w:rPr>
      </w:pPr>
    </w:p>
    <w:p w14:paraId="2136B336" w14:textId="77777777" w:rsidR="00157BE4" w:rsidRDefault="00000000">
      <w:pPr>
        <w:numPr>
          <w:ilvl w:val="1"/>
          <w:numId w:val="7"/>
        </w:numPr>
        <w:tabs>
          <w:tab w:val="left" w:pos="847"/>
        </w:tabs>
        <w:spacing w:before="116" w:line="232" w:lineRule="auto"/>
        <w:ind w:left="846" w:right="101" w:hanging="356"/>
        <w:rPr>
          <w:sz w:val="22"/>
          <w:szCs w:val="22"/>
        </w:rPr>
      </w:pPr>
      <w:r>
        <w:rPr>
          <w:sz w:val="22"/>
          <w:szCs w:val="22"/>
        </w:rPr>
        <w:t xml:space="preserve">If an incident of bullying is witnessed by an adult, that adult may need to take action to separate the children, and if </w:t>
      </w:r>
      <w:proofErr w:type="gramStart"/>
      <w:r>
        <w:rPr>
          <w:sz w:val="22"/>
          <w:szCs w:val="22"/>
        </w:rPr>
        <w:t>necessary</w:t>
      </w:r>
      <w:proofErr w:type="gramEnd"/>
      <w:r>
        <w:rPr>
          <w:sz w:val="22"/>
          <w:szCs w:val="22"/>
        </w:rPr>
        <w:t xml:space="preserve"> contact the parents of the child/ren to deal with the matter.</w:t>
      </w:r>
    </w:p>
    <w:p w14:paraId="4A85EA12" w14:textId="77777777" w:rsidR="00157BE4" w:rsidRDefault="00000000">
      <w:pPr>
        <w:numPr>
          <w:ilvl w:val="1"/>
          <w:numId w:val="7"/>
        </w:numPr>
        <w:tabs>
          <w:tab w:val="left" w:pos="847"/>
        </w:tabs>
        <w:spacing w:before="117" w:line="232" w:lineRule="auto"/>
        <w:ind w:left="846" w:right="101" w:hanging="356"/>
        <w:rPr>
          <w:sz w:val="22"/>
          <w:szCs w:val="22"/>
        </w:rPr>
      </w:pPr>
      <w:r>
        <w:rPr>
          <w:sz w:val="22"/>
          <w:szCs w:val="22"/>
        </w:rPr>
        <w:t>If the incident is serious, EYM will consider banning the bully (or bullies) from future courses or sessions (once a full and fair investigation has taken place).</w:t>
      </w:r>
    </w:p>
    <w:p w14:paraId="0E718B02" w14:textId="77777777" w:rsidR="00157BE4" w:rsidRDefault="00157BE4">
      <w:pPr>
        <w:tabs>
          <w:tab w:val="left" w:pos="847"/>
        </w:tabs>
        <w:spacing w:before="117" w:line="232" w:lineRule="auto"/>
        <w:ind w:right="101"/>
        <w:rPr>
          <w:sz w:val="22"/>
          <w:szCs w:val="22"/>
        </w:rPr>
      </w:pPr>
    </w:p>
    <w:p w14:paraId="34EE96BB" w14:textId="77777777" w:rsidR="00157BE4" w:rsidRDefault="00000000">
      <w:pPr>
        <w:pStyle w:val="Heading2"/>
        <w:ind w:firstLine="132"/>
        <w:rPr>
          <w:color w:val="38761D"/>
        </w:rPr>
      </w:pPr>
      <w:bookmarkStart w:id="95" w:name="_heading=h.2koq656" w:colFirst="0" w:colLast="0"/>
      <w:bookmarkEnd w:id="95"/>
      <w:r>
        <w:rPr>
          <w:color w:val="38761D"/>
        </w:rPr>
        <w:t>Responding to incidents or allegations of bullying</w:t>
      </w:r>
    </w:p>
    <w:p w14:paraId="401956F4" w14:textId="77777777" w:rsidR="00157BE4" w:rsidRDefault="00000000">
      <w:pPr>
        <w:numPr>
          <w:ilvl w:val="0"/>
          <w:numId w:val="24"/>
        </w:numPr>
        <w:pBdr>
          <w:top w:val="nil"/>
          <w:left w:val="nil"/>
          <w:bottom w:val="nil"/>
          <w:right w:val="nil"/>
          <w:between w:val="nil"/>
        </w:pBdr>
        <w:tabs>
          <w:tab w:val="left" w:pos="847"/>
        </w:tabs>
        <w:spacing w:before="117" w:line="232" w:lineRule="auto"/>
        <w:ind w:right="101"/>
        <w:rPr>
          <w:color w:val="000000"/>
          <w:sz w:val="22"/>
          <w:szCs w:val="22"/>
        </w:rPr>
      </w:pPr>
      <w:r>
        <w:rPr>
          <w:color w:val="000000"/>
          <w:sz w:val="22"/>
          <w:szCs w:val="22"/>
        </w:rPr>
        <w:t>Listen to all the children involved to try to establish what has happened</w:t>
      </w:r>
    </w:p>
    <w:p w14:paraId="2729B25F" w14:textId="77777777" w:rsidR="00157BE4" w:rsidRDefault="00000000">
      <w:pPr>
        <w:numPr>
          <w:ilvl w:val="0"/>
          <w:numId w:val="24"/>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Record details of the incident and any actions that you have taken</w:t>
      </w:r>
    </w:p>
    <w:p w14:paraId="05ACB74A" w14:textId="77777777" w:rsidR="00157BE4" w:rsidRDefault="00000000">
      <w:pPr>
        <w:numPr>
          <w:ilvl w:val="0"/>
          <w:numId w:val="24"/>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 xml:space="preserve">Inform your Designated Safeguarding Lead and check whether the incident should be logged as a Safeguarding Report on </w:t>
      </w:r>
      <w:proofErr w:type="spellStart"/>
      <w:r>
        <w:rPr>
          <w:color w:val="000000"/>
          <w:sz w:val="22"/>
          <w:szCs w:val="22"/>
        </w:rPr>
        <w:t>TutorCruncher</w:t>
      </w:r>
      <w:proofErr w:type="spellEnd"/>
    </w:p>
    <w:p w14:paraId="4E003E04" w14:textId="77777777" w:rsidR="00157BE4" w:rsidRDefault="00000000">
      <w:pPr>
        <w:numPr>
          <w:ilvl w:val="0"/>
          <w:numId w:val="24"/>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 xml:space="preserve">Inform parents and carers (unless doing so would put a child at further risk of harm.  If this is the case, a Safeguarding Report </w:t>
      </w:r>
      <w:r>
        <w:rPr>
          <w:color w:val="000000"/>
          <w:sz w:val="22"/>
          <w:szCs w:val="22"/>
          <w:u w:val="single"/>
        </w:rPr>
        <w:t>must</w:t>
      </w:r>
      <w:r>
        <w:rPr>
          <w:color w:val="000000"/>
          <w:sz w:val="22"/>
          <w:szCs w:val="22"/>
        </w:rPr>
        <w:t xml:space="preserve"> be completed)</w:t>
      </w:r>
    </w:p>
    <w:p w14:paraId="7A57F8C4" w14:textId="77777777" w:rsidR="00157BE4" w:rsidRDefault="00000000">
      <w:pPr>
        <w:numPr>
          <w:ilvl w:val="0"/>
          <w:numId w:val="24"/>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Provide support to the child/children being bullied, the children who witnesses the bullying and the child/children accused of bullying accordingly.</w:t>
      </w:r>
    </w:p>
    <w:p w14:paraId="1BEF64D3" w14:textId="77777777" w:rsidR="00157BE4" w:rsidRDefault="00000000">
      <w:pPr>
        <w:numPr>
          <w:ilvl w:val="0"/>
          <w:numId w:val="24"/>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Consider appropriate sanctions / outcomes for children that have carried out bullying</w:t>
      </w:r>
    </w:p>
    <w:p w14:paraId="49FBC29A" w14:textId="77777777" w:rsidR="00157BE4" w:rsidRDefault="00000000">
      <w:pPr>
        <w:numPr>
          <w:ilvl w:val="0"/>
          <w:numId w:val="24"/>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Continue to monitor even if the situation has been resolved.</w:t>
      </w:r>
    </w:p>
    <w:p w14:paraId="5A656084" w14:textId="77777777" w:rsidR="00157BE4" w:rsidRDefault="00157BE4">
      <w:pPr>
        <w:tabs>
          <w:tab w:val="left" w:pos="847"/>
        </w:tabs>
        <w:spacing w:before="117" w:line="232" w:lineRule="auto"/>
        <w:ind w:right="101"/>
        <w:rPr>
          <w:sz w:val="22"/>
          <w:szCs w:val="22"/>
        </w:rPr>
      </w:pPr>
    </w:p>
    <w:p w14:paraId="7E34883C" w14:textId="77777777" w:rsidR="00157BE4" w:rsidRDefault="00000000">
      <w:pPr>
        <w:pStyle w:val="Heading2"/>
        <w:ind w:firstLine="132"/>
        <w:rPr>
          <w:color w:val="38761D"/>
        </w:rPr>
      </w:pPr>
      <w:bookmarkStart w:id="96" w:name="_heading=h.zu0gcz" w:colFirst="0" w:colLast="0"/>
      <w:bookmarkEnd w:id="96"/>
      <w:r>
        <w:rPr>
          <w:color w:val="38761D"/>
        </w:rPr>
        <w:t>When responding to online bullying:</w:t>
      </w:r>
    </w:p>
    <w:p w14:paraId="405B4F4C" w14:textId="77777777" w:rsidR="00157BE4" w:rsidRDefault="00000000">
      <w:pPr>
        <w:numPr>
          <w:ilvl w:val="0"/>
          <w:numId w:val="26"/>
        </w:numPr>
        <w:pBdr>
          <w:top w:val="nil"/>
          <w:left w:val="nil"/>
          <w:bottom w:val="nil"/>
          <w:right w:val="nil"/>
          <w:between w:val="nil"/>
        </w:pBdr>
        <w:tabs>
          <w:tab w:val="left" w:pos="847"/>
        </w:tabs>
        <w:spacing w:before="117" w:line="232" w:lineRule="auto"/>
        <w:ind w:right="101"/>
        <w:rPr>
          <w:color w:val="000000"/>
          <w:sz w:val="22"/>
          <w:szCs w:val="22"/>
        </w:rPr>
      </w:pPr>
      <w:r>
        <w:rPr>
          <w:color w:val="000000"/>
          <w:sz w:val="22"/>
          <w:szCs w:val="22"/>
        </w:rPr>
        <w:t>Make sure that children know not to retaliate online or to reply to any bullying messages or content</w:t>
      </w:r>
    </w:p>
    <w:p w14:paraId="09FDE6DC" w14:textId="77777777" w:rsidR="00157BE4" w:rsidRDefault="00000000">
      <w:pPr>
        <w:numPr>
          <w:ilvl w:val="0"/>
          <w:numId w:val="26"/>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 xml:space="preserve">Make sure children know how </w:t>
      </w:r>
      <w:proofErr w:type="gramStart"/>
      <w:r>
        <w:rPr>
          <w:color w:val="000000"/>
          <w:sz w:val="22"/>
          <w:szCs w:val="22"/>
        </w:rPr>
        <w:t>the</w:t>
      </w:r>
      <w:proofErr w:type="gramEnd"/>
      <w:r>
        <w:rPr>
          <w:color w:val="000000"/>
          <w:sz w:val="22"/>
          <w:szCs w:val="22"/>
        </w:rPr>
        <w:t xml:space="preserve"> can take steps to prevent online bullying from happening again e.g. blocking contacts, leaving a chat room etc</w:t>
      </w:r>
    </w:p>
    <w:p w14:paraId="6C8E4E00" w14:textId="77777777" w:rsidR="00157BE4" w:rsidRDefault="00000000">
      <w:pPr>
        <w:numPr>
          <w:ilvl w:val="0"/>
          <w:numId w:val="26"/>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Check whether the bullying content has been shared with anyone else</w:t>
      </w:r>
    </w:p>
    <w:p w14:paraId="2A534C2A" w14:textId="77777777" w:rsidR="00157BE4" w:rsidRDefault="00157BE4">
      <w:pPr>
        <w:pBdr>
          <w:top w:val="nil"/>
          <w:left w:val="nil"/>
          <w:bottom w:val="nil"/>
          <w:right w:val="nil"/>
          <w:between w:val="nil"/>
        </w:pBdr>
        <w:tabs>
          <w:tab w:val="left" w:pos="847"/>
        </w:tabs>
        <w:spacing w:line="232" w:lineRule="auto"/>
        <w:ind w:left="720" w:right="101"/>
        <w:rPr>
          <w:color w:val="000000"/>
          <w:sz w:val="22"/>
          <w:szCs w:val="22"/>
        </w:rPr>
      </w:pPr>
    </w:p>
    <w:p w14:paraId="589DABF7" w14:textId="77777777" w:rsidR="00157BE4" w:rsidRDefault="00000000">
      <w:pPr>
        <w:pStyle w:val="Heading2"/>
        <w:ind w:firstLine="132"/>
        <w:rPr>
          <w:color w:val="38761D"/>
        </w:rPr>
      </w:pPr>
      <w:bookmarkStart w:id="97" w:name="_heading=h.3jtnz0s" w:colFirst="0" w:colLast="0"/>
      <w:bookmarkEnd w:id="97"/>
      <w:r>
        <w:rPr>
          <w:color w:val="38761D"/>
        </w:rPr>
        <w:t>If bullying content has been circulated online:</w:t>
      </w:r>
    </w:p>
    <w:p w14:paraId="33DB123A" w14:textId="77777777" w:rsidR="00157BE4" w:rsidRDefault="00000000">
      <w:pPr>
        <w:numPr>
          <w:ilvl w:val="0"/>
          <w:numId w:val="27"/>
        </w:numPr>
        <w:pBdr>
          <w:top w:val="nil"/>
          <w:left w:val="nil"/>
          <w:bottom w:val="nil"/>
          <w:right w:val="nil"/>
          <w:between w:val="nil"/>
        </w:pBdr>
        <w:tabs>
          <w:tab w:val="left" w:pos="847"/>
        </w:tabs>
        <w:spacing w:before="117" w:line="232" w:lineRule="auto"/>
        <w:ind w:right="101"/>
        <w:rPr>
          <w:color w:val="000000"/>
          <w:sz w:val="22"/>
          <w:szCs w:val="22"/>
        </w:rPr>
      </w:pPr>
      <w:r>
        <w:rPr>
          <w:color w:val="000000"/>
          <w:sz w:val="22"/>
          <w:szCs w:val="22"/>
        </w:rPr>
        <w:t>If appropriate, ask the person responsible to remove the content</w:t>
      </w:r>
    </w:p>
    <w:p w14:paraId="7656F955" w14:textId="77777777" w:rsidR="00157BE4" w:rsidRDefault="00000000">
      <w:pPr>
        <w:numPr>
          <w:ilvl w:val="0"/>
          <w:numId w:val="27"/>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Contact the host (</w:t>
      </w:r>
      <w:proofErr w:type="spellStart"/>
      <w:r>
        <w:rPr>
          <w:color w:val="000000"/>
          <w:sz w:val="22"/>
          <w:szCs w:val="22"/>
        </w:rPr>
        <w:t>eg</w:t>
      </w:r>
      <w:proofErr w:type="spellEnd"/>
      <w:r>
        <w:rPr>
          <w:color w:val="000000"/>
          <w:sz w:val="22"/>
          <w:szCs w:val="22"/>
        </w:rPr>
        <w:t xml:space="preserve"> the social networking site) to request that content is removed</w:t>
      </w:r>
    </w:p>
    <w:p w14:paraId="01A82FEA" w14:textId="77777777" w:rsidR="00157BE4" w:rsidRDefault="00000000">
      <w:pPr>
        <w:numPr>
          <w:ilvl w:val="0"/>
          <w:numId w:val="27"/>
        </w:numPr>
        <w:pBdr>
          <w:top w:val="nil"/>
          <w:left w:val="nil"/>
          <w:bottom w:val="nil"/>
          <w:right w:val="nil"/>
          <w:between w:val="nil"/>
        </w:pBdr>
        <w:tabs>
          <w:tab w:val="left" w:pos="847"/>
        </w:tabs>
        <w:spacing w:line="232" w:lineRule="auto"/>
        <w:ind w:right="101"/>
        <w:rPr>
          <w:color w:val="000000"/>
          <w:sz w:val="22"/>
          <w:szCs w:val="22"/>
        </w:rPr>
      </w:pPr>
      <w:r>
        <w:rPr>
          <w:color w:val="000000"/>
          <w:sz w:val="22"/>
          <w:szCs w:val="22"/>
        </w:rPr>
        <w:t>Contact the NSPCC Helpline to seek advice (</w:t>
      </w:r>
      <w:hyperlink r:id="rId15">
        <w:r>
          <w:rPr>
            <w:color w:val="0563C1"/>
            <w:sz w:val="22"/>
            <w:szCs w:val="22"/>
            <w:u w:val="single"/>
          </w:rPr>
          <w:t>https://www.nspcc.org.uk/keeping-children-safe/our-services/nspcc-helpline/</w:t>
        </w:r>
      </w:hyperlink>
      <w:r>
        <w:rPr>
          <w:color w:val="000000"/>
          <w:sz w:val="22"/>
          <w:szCs w:val="22"/>
        </w:rPr>
        <w:t>)</w:t>
      </w:r>
    </w:p>
    <w:p w14:paraId="2C42C534" w14:textId="77777777" w:rsidR="00157BE4" w:rsidRDefault="00157BE4">
      <w:pPr>
        <w:pBdr>
          <w:top w:val="nil"/>
          <w:left w:val="nil"/>
          <w:bottom w:val="nil"/>
          <w:right w:val="nil"/>
          <w:between w:val="nil"/>
        </w:pBdr>
        <w:tabs>
          <w:tab w:val="left" w:pos="847"/>
        </w:tabs>
        <w:spacing w:line="232" w:lineRule="auto"/>
        <w:ind w:left="720" w:right="101"/>
        <w:rPr>
          <w:color w:val="000000"/>
          <w:sz w:val="22"/>
          <w:szCs w:val="22"/>
        </w:rPr>
      </w:pPr>
    </w:p>
    <w:p w14:paraId="18942147" w14:textId="77777777" w:rsidR="00157BE4" w:rsidRDefault="00000000">
      <w:pPr>
        <w:rPr>
          <w:sz w:val="22"/>
          <w:szCs w:val="22"/>
        </w:rPr>
      </w:pPr>
      <w:r>
        <w:rPr>
          <w:sz w:val="22"/>
          <w:szCs w:val="22"/>
        </w:rPr>
        <w:t>The NSPCC website provides a wealth of information and signposting.  Further information can be found here:</w:t>
      </w:r>
    </w:p>
    <w:p w14:paraId="05CD676B" w14:textId="77777777" w:rsidR="00157BE4" w:rsidRDefault="00000000">
      <w:pPr>
        <w:rPr>
          <w:sz w:val="22"/>
          <w:szCs w:val="22"/>
        </w:rPr>
      </w:pPr>
      <w:hyperlink r:id="rId16" w:anchor="skip-to-content">
        <w:r>
          <w:rPr>
            <w:color w:val="0563C1"/>
            <w:sz w:val="22"/>
            <w:szCs w:val="22"/>
            <w:u w:val="single"/>
          </w:rPr>
          <w:t>https://learning.nspcc.org.uk/child-abuse-and-neglect/bullying#skip-to-content</w:t>
        </w:r>
      </w:hyperlink>
    </w:p>
    <w:p w14:paraId="34051BB2" w14:textId="77777777" w:rsidR="00157BE4" w:rsidRDefault="00157BE4">
      <w:pPr>
        <w:rPr>
          <w:sz w:val="22"/>
          <w:szCs w:val="22"/>
        </w:rPr>
      </w:pPr>
    </w:p>
    <w:p w14:paraId="4304571D" w14:textId="77777777" w:rsidR="00157BE4" w:rsidRDefault="00000000">
      <w:pPr>
        <w:rPr>
          <w:sz w:val="22"/>
          <w:szCs w:val="22"/>
        </w:rPr>
      </w:pPr>
      <w:r>
        <w:rPr>
          <w:sz w:val="22"/>
          <w:szCs w:val="22"/>
        </w:rPr>
        <w:t xml:space="preserve">Policy </w:t>
      </w:r>
      <w:proofErr w:type="gramStart"/>
      <w:r>
        <w:rPr>
          <w:sz w:val="22"/>
          <w:szCs w:val="22"/>
        </w:rPr>
        <w:t>start</w:t>
      </w:r>
      <w:proofErr w:type="gramEnd"/>
      <w:r>
        <w:rPr>
          <w:sz w:val="22"/>
          <w:szCs w:val="22"/>
        </w:rPr>
        <w:t>: Sept 2026</w:t>
      </w:r>
    </w:p>
    <w:p w14:paraId="188ED4C2" w14:textId="77777777" w:rsidR="00157BE4" w:rsidRDefault="00000000">
      <w:pPr>
        <w:rPr>
          <w:sz w:val="22"/>
          <w:szCs w:val="22"/>
        </w:rPr>
      </w:pPr>
      <w:r>
        <w:rPr>
          <w:sz w:val="22"/>
          <w:szCs w:val="22"/>
        </w:rPr>
        <w:t>Date of review: Sept 2029</w:t>
      </w:r>
    </w:p>
    <w:p w14:paraId="3A84D0C5" w14:textId="77777777" w:rsidR="00157BE4" w:rsidRDefault="00000000">
      <w:pPr>
        <w:rPr>
          <w:sz w:val="22"/>
          <w:szCs w:val="22"/>
        </w:rPr>
      </w:pPr>
      <w:r>
        <w:rPr>
          <w:sz w:val="22"/>
          <w:szCs w:val="22"/>
        </w:rPr>
        <w:t>Reviewed by: Joanna Askew</w:t>
      </w:r>
    </w:p>
    <w:p w14:paraId="1449FB8C" w14:textId="77777777" w:rsidR="00157BE4" w:rsidRDefault="00000000">
      <w:pPr>
        <w:rPr>
          <w:sz w:val="22"/>
          <w:szCs w:val="22"/>
        </w:rPr>
      </w:pPr>
      <w:r>
        <w:rPr>
          <w:sz w:val="22"/>
          <w:szCs w:val="22"/>
        </w:rPr>
        <w:t>Position: Designated Safeguarding Lead - EYM</w:t>
      </w:r>
    </w:p>
    <w:p w14:paraId="7543E580" w14:textId="77777777" w:rsidR="00157BE4" w:rsidRDefault="00000000">
      <w:pPr>
        <w:rPr>
          <w:sz w:val="22"/>
          <w:szCs w:val="22"/>
        </w:rPr>
      </w:pPr>
      <w:r>
        <w:br w:type="page"/>
      </w:r>
    </w:p>
    <w:p w14:paraId="48C84FD1" w14:textId="77777777" w:rsidR="00157BE4" w:rsidRDefault="00157BE4">
      <w:pPr>
        <w:pStyle w:val="Heading1"/>
      </w:pPr>
    </w:p>
    <w:p w14:paraId="47AAE98E" w14:textId="77777777" w:rsidR="00157BE4" w:rsidRDefault="00000000">
      <w:pPr>
        <w:pStyle w:val="Heading1"/>
        <w:rPr>
          <w:color w:val="38761D"/>
        </w:rPr>
      </w:pPr>
      <w:bookmarkStart w:id="98" w:name="_heading=h.1yyy98l" w:colFirst="0" w:colLast="0"/>
      <w:bookmarkEnd w:id="98"/>
      <w:r>
        <w:rPr>
          <w:color w:val="38761D"/>
        </w:rPr>
        <w:t>Managing allegations against or concerns about people who work with or volunteer with children</w:t>
      </w:r>
    </w:p>
    <w:p w14:paraId="02CEC442" w14:textId="77777777" w:rsidR="00157BE4" w:rsidRDefault="00157BE4">
      <w:pPr>
        <w:pStyle w:val="Heading2"/>
        <w:ind w:left="0"/>
        <w:rPr>
          <w:b w:val="0"/>
          <w:bCs w:val="0"/>
          <w:color w:val="000000"/>
          <w:sz w:val="22"/>
          <w:szCs w:val="22"/>
        </w:rPr>
      </w:pPr>
    </w:p>
    <w:p w14:paraId="514BB905" w14:textId="77777777" w:rsidR="00157BE4" w:rsidRDefault="00000000">
      <w:pPr>
        <w:pBdr>
          <w:top w:val="nil"/>
          <w:left w:val="nil"/>
          <w:bottom w:val="nil"/>
          <w:right w:val="nil"/>
          <w:between w:val="nil"/>
        </w:pBdr>
        <w:spacing w:after="300"/>
        <w:rPr>
          <w:color w:val="000000"/>
          <w:sz w:val="22"/>
          <w:szCs w:val="22"/>
        </w:rPr>
      </w:pPr>
      <w:r>
        <w:rPr>
          <w:color w:val="000000"/>
          <w:sz w:val="22"/>
          <w:szCs w:val="22"/>
        </w:rPr>
        <w:t>Any allegation or concern that an employee or volunteer has behaved in a way that has harmed, or may have harmed, a child will be taken seriously and dealt with sensitively and promptly, regardless of where the alleged incident took place.</w:t>
      </w:r>
    </w:p>
    <w:p w14:paraId="6105D2A1" w14:textId="77777777" w:rsidR="00157BE4" w:rsidRDefault="00000000">
      <w:pPr>
        <w:pBdr>
          <w:top w:val="nil"/>
          <w:left w:val="nil"/>
          <w:bottom w:val="nil"/>
          <w:right w:val="nil"/>
          <w:between w:val="nil"/>
        </w:pBdr>
        <w:rPr>
          <w:color w:val="000000"/>
          <w:sz w:val="22"/>
          <w:szCs w:val="22"/>
        </w:rPr>
      </w:pPr>
      <w:r>
        <w:rPr>
          <w:color w:val="000000"/>
          <w:sz w:val="22"/>
          <w:szCs w:val="22"/>
        </w:rPr>
        <w:t>Depending on the situation, an appropriate response may involve:</w:t>
      </w:r>
    </w:p>
    <w:p w14:paraId="376E44DA" w14:textId="77777777" w:rsidR="00157BE4" w:rsidRDefault="00000000">
      <w:pPr>
        <w:numPr>
          <w:ilvl w:val="0"/>
          <w:numId w:val="16"/>
        </w:numPr>
        <w:ind w:left="300"/>
        <w:rPr>
          <w:color w:val="000000"/>
          <w:sz w:val="22"/>
          <w:szCs w:val="22"/>
        </w:rPr>
      </w:pPr>
      <w:r>
        <w:rPr>
          <w:color w:val="000000"/>
          <w:sz w:val="22"/>
          <w:szCs w:val="22"/>
        </w:rPr>
        <w:t>the police investigating a possible criminal offence</w:t>
      </w:r>
    </w:p>
    <w:p w14:paraId="1C543B49" w14:textId="77777777" w:rsidR="00157BE4" w:rsidRDefault="00000000">
      <w:pPr>
        <w:numPr>
          <w:ilvl w:val="0"/>
          <w:numId w:val="16"/>
        </w:numPr>
        <w:ind w:left="300"/>
        <w:rPr>
          <w:color w:val="000000"/>
          <w:sz w:val="22"/>
          <w:szCs w:val="22"/>
        </w:rPr>
      </w:pPr>
      <w:r>
        <w:rPr>
          <w:color w:val="000000"/>
          <w:sz w:val="22"/>
          <w:szCs w:val="22"/>
        </w:rPr>
        <w:t xml:space="preserve">local child protection services making enquiries and/or assessing whether a child </w:t>
      </w:r>
      <w:proofErr w:type="gramStart"/>
      <w:r>
        <w:rPr>
          <w:color w:val="000000"/>
          <w:sz w:val="22"/>
          <w:szCs w:val="22"/>
        </w:rPr>
        <w:t>is in need of</w:t>
      </w:r>
      <w:proofErr w:type="gramEnd"/>
      <w:r>
        <w:rPr>
          <w:color w:val="000000"/>
          <w:sz w:val="22"/>
          <w:szCs w:val="22"/>
        </w:rPr>
        <w:t xml:space="preserve"> support</w:t>
      </w:r>
    </w:p>
    <w:p w14:paraId="66731C0F" w14:textId="77777777" w:rsidR="00157BE4" w:rsidRDefault="00000000">
      <w:pPr>
        <w:numPr>
          <w:ilvl w:val="0"/>
          <w:numId w:val="16"/>
        </w:numPr>
        <w:ind w:left="300"/>
        <w:rPr>
          <w:color w:val="000000"/>
          <w:sz w:val="22"/>
          <w:szCs w:val="22"/>
        </w:rPr>
      </w:pPr>
      <w:r>
        <w:rPr>
          <w:color w:val="000000"/>
          <w:sz w:val="22"/>
          <w:szCs w:val="22"/>
        </w:rPr>
        <w:t>following the relevant organisational disciplinary procedures with individuals concerned.</w:t>
      </w:r>
    </w:p>
    <w:p w14:paraId="690862A8" w14:textId="77777777" w:rsidR="00157BE4" w:rsidRDefault="00000000">
      <w:pPr>
        <w:pBdr>
          <w:top w:val="nil"/>
          <w:left w:val="nil"/>
          <w:bottom w:val="nil"/>
          <w:right w:val="nil"/>
          <w:between w:val="nil"/>
        </w:pBdr>
        <w:rPr>
          <w:color w:val="000000"/>
          <w:sz w:val="22"/>
          <w:szCs w:val="22"/>
        </w:rPr>
      </w:pPr>
      <w:r>
        <w:rPr>
          <w:color w:val="000000"/>
          <w:sz w:val="22"/>
          <w:szCs w:val="22"/>
        </w:rPr>
        <w:t>We will also make sure any children involved are given appropriate support.</w:t>
      </w:r>
    </w:p>
    <w:p w14:paraId="01BDC6DD" w14:textId="77777777" w:rsidR="00157BE4" w:rsidRDefault="00157BE4">
      <w:pPr>
        <w:pBdr>
          <w:top w:val="nil"/>
          <w:left w:val="nil"/>
          <w:bottom w:val="nil"/>
          <w:right w:val="nil"/>
          <w:between w:val="nil"/>
        </w:pBdr>
        <w:rPr>
          <w:color w:val="000000"/>
          <w:sz w:val="22"/>
          <w:szCs w:val="22"/>
        </w:rPr>
      </w:pPr>
    </w:p>
    <w:p w14:paraId="6882BB1D" w14:textId="77777777" w:rsidR="00157BE4" w:rsidRDefault="00000000">
      <w:pPr>
        <w:pStyle w:val="Heading2"/>
        <w:ind w:firstLine="132"/>
        <w:rPr>
          <w:color w:val="38761D"/>
        </w:rPr>
      </w:pPr>
      <w:bookmarkStart w:id="99" w:name="_heading=h.4iylrwe" w:colFirst="0" w:colLast="0"/>
      <w:bookmarkEnd w:id="99"/>
      <w:r>
        <w:rPr>
          <w:color w:val="38761D"/>
        </w:rPr>
        <w:t>Procedures for managing allegations and concerns</w:t>
      </w:r>
    </w:p>
    <w:p w14:paraId="7A513587" w14:textId="77777777" w:rsidR="00157BE4" w:rsidRDefault="00157BE4">
      <w:pPr>
        <w:pBdr>
          <w:top w:val="nil"/>
          <w:left w:val="nil"/>
          <w:bottom w:val="nil"/>
          <w:right w:val="nil"/>
          <w:between w:val="nil"/>
        </w:pBdr>
        <w:rPr>
          <w:color w:val="38761D"/>
          <w:sz w:val="22"/>
          <w:szCs w:val="22"/>
        </w:rPr>
      </w:pPr>
    </w:p>
    <w:p w14:paraId="187F85C4" w14:textId="77777777" w:rsidR="00157BE4" w:rsidRDefault="00000000">
      <w:pPr>
        <w:pStyle w:val="Heading3"/>
        <w:rPr>
          <w:color w:val="38761D"/>
        </w:rPr>
      </w:pPr>
      <w:bookmarkStart w:id="100" w:name="_heading=h.2y3w247" w:colFirst="0" w:colLast="0"/>
      <w:bookmarkEnd w:id="100"/>
      <w:r>
        <w:rPr>
          <w:color w:val="38761D"/>
        </w:rPr>
        <w:t>Roles and responsibilities</w:t>
      </w:r>
    </w:p>
    <w:p w14:paraId="6F3B5E48" w14:textId="77777777" w:rsidR="00157BE4" w:rsidRDefault="00000000">
      <w:pPr>
        <w:pBdr>
          <w:top w:val="nil"/>
          <w:left w:val="nil"/>
          <w:bottom w:val="nil"/>
          <w:right w:val="nil"/>
          <w:between w:val="nil"/>
        </w:pBdr>
        <w:rPr>
          <w:color w:val="000000"/>
          <w:sz w:val="22"/>
          <w:szCs w:val="22"/>
        </w:rPr>
      </w:pPr>
      <w:r>
        <w:rPr>
          <w:color w:val="000000"/>
          <w:sz w:val="22"/>
          <w:szCs w:val="22"/>
        </w:rPr>
        <w:t xml:space="preserve">Every organisation should have a senior manager who is responsible for dealing with allegations or suspicions of abuse about someone who works with children. This may be the same person who is the nominated child protection lead for the organisation.  At </w:t>
      </w:r>
      <w:r>
        <w:rPr>
          <w:sz w:val="22"/>
          <w:szCs w:val="22"/>
        </w:rPr>
        <w:t>Engaging Young Minds Ltd</w:t>
      </w:r>
      <w:r>
        <w:rPr>
          <w:color w:val="000000"/>
          <w:sz w:val="22"/>
          <w:szCs w:val="22"/>
        </w:rPr>
        <w:t xml:space="preserve"> this is:</w:t>
      </w:r>
    </w:p>
    <w:p w14:paraId="539CE532" w14:textId="77777777" w:rsidR="00157BE4" w:rsidRDefault="00000000">
      <w:pPr>
        <w:numPr>
          <w:ilvl w:val="0"/>
          <w:numId w:val="16"/>
        </w:numPr>
        <w:pBdr>
          <w:top w:val="nil"/>
          <w:left w:val="nil"/>
          <w:bottom w:val="nil"/>
          <w:right w:val="nil"/>
          <w:between w:val="nil"/>
        </w:pBdr>
        <w:rPr>
          <w:color w:val="000000"/>
          <w:sz w:val="22"/>
          <w:szCs w:val="22"/>
        </w:rPr>
      </w:pPr>
      <w:r>
        <w:rPr>
          <w:color w:val="000000"/>
          <w:sz w:val="22"/>
          <w:szCs w:val="22"/>
        </w:rPr>
        <w:t>THE</w:t>
      </w:r>
      <w:r>
        <w:rPr>
          <w:sz w:val="22"/>
          <w:szCs w:val="22"/>
        </w:rPr>
        <w:t xml:space="preserve"> </w:t>
      </w:r>
      <w:r>
        <w:rPr>
          <w:color w:val="000000"/>
          <w:sz w:val="22"/>
          <w:szCs w:val="22"/>
        </w:rPr>
        <w:t xml:space="preserve">DIRECTOR (OWNER) </w:t>
      </w:r>
      <w:r>
        <w:rPr>
          <w:sz w:val="22"/>
          <w:szCs w:val="22"/>
        </w:rPr>
        <w:t xml:space="preserve">is </w:t>
      </w:r>
      <w:r>
        <w:rPr>
          <w:color w:val="000000"/>
          <w:sz w:val="22"/>
          <w:szCs w:val="22"/>
        </w:rPr>
        <w:t>trained to Level 3 DSL</w:t>
      </w:r>
    </w:p>
    <w:p w14:paraId="45117E83" w14:textId="77777777" w:rsidR="00157BE4" w:rsidRDefault="00157BE4">
      <w:pPr>
        <w:pBdr>
          <w:top w:val="nil"/>
          <w:left w:val="nil"/>
          <w:bottom w:val="nil"/>
          <w:right w:val="nil"/>
          <w:between w:val="nil"/>
        </w:pBdr>
        <w:rPr>
          <w:color w:val="000000"/>
          <w:sz w:val="22"/>
          <w:szCs w:val="22"/>
        </w:rPr>
      </w:pPr>
    </w:p>
    <w:p w14:paraId="4B2F4F24" w14:textId="77777777" w:rsidR="00157BE4" w:rsidRDefault="00157BE4">
      <w:pPr>
        <w:pBdr>
          <w:top w:val="nil"/>
          <w:left w:val="nil"/>
          <w:bottom w:val="nil"/>
          <w:right w:val="nil"/>
          <w:between w:val="nil"/>
        </w:pBdr>
        <w:rPr>
          <w:color w:val="000000"/>
          <w:sz w:val="22"/>
          <w:szCs w:val="22"/>
        </w:rPr>
      </w:pPr>
    </w:p>
    <w:p w14:paraId="70FBF2F7" w14:textId="77777777" w:rsidR="00157BE4" w:rsidRDefault="00000000">
      <w:pPr>
        <w:pBdr>
          <w:top w:val="nil"/>
          <w:left w:val="nil"/>
          <w:bottom w:val="nil"/>
          <w:right w:val="nil"/>
          <w:between w:val="nil"/>
        </w:pBdr>
        <w:rPr>
          <w:color w:val="000000"/>
          <w:sz w:val="22"/>
          <w:szCs w:val="22"/>
        </w:rPr>
      </w:pPr>
      <w:r>
        <w:rPr>
          <w:color w:val="000000"/>
          <w:sz w:val="22"/>
          <w:szCs w:val="22"/>
        </w:rPr>
        <w:t>Staff and volunteers must know who the responsible person is and how to contact them. </w:t>
      </w:r>
    </w:p>
    <w:p w14:paraId="0CA4D43C" w14:textId="77777777" w:rsidR="00157BE4" w:rsidRDefault="00157BE4">
      <w:pPr>
        <w:pBdr>
          <w:top w:val="nil"/>
          <w:left w:val="nil"/>
          <w:bottom w:val="nil"/>
          <w:right w:val="nil"/>
          <w:between w:val="nil"/>
        </w:pBdr>
        <w:rPr>
          <w:color w:val="000000"/>
          <w:sz w:val="22"/>
          <w:szCs w:val="22"/>
        </w:rPr>
      </w:pPr>
    </w:p>
    <w:p w14:paraId="2A6EC7DB" w14:textId="77777777" w:rsidR="00157BE4" w:rsidRDefault="00000000">
      <w:pPr>
        <w:pBdr>
          <w:top w:val="nil"/>
          <w:left w:val="nil"/>
          <w:bottom w:val="nil"/>
          <w:right w:val="nil"/>
          <w:between w:val="nil"/>
        </w:pBdr>
        <w:rPr>
          <w:color w:val="000000"/>
          <w:sz w:val="22"/>
          <w:szCs w:val="22"/>
        </w:rPr>
      </w:pPr>
      <w:r>
        <w:rPr>
          <w:color w:val="000000"/>
          <w:sz w:val="22"/>
          <w:szCs w:val="22"/>
        </w:rPr>
        <w:t xml:space="preserve">If there is </w:t>
      </w:r>
      <w:proofErr w:type="gramStart"/>
      <w:r>
        <w:rPr>
          <w:color w:val="000000"/>
          <w:sz w:val="22"/>
          <w:szCs w:val="22"/>
        </w:rPr>
        <w:t>a  concern</w:t>
      </w:r>
      <w:proofErr w:type="gramEnd"/>
      <w:r>
        <w:rPr>
          <w:color w:val="000000"/>
          <w:sz w:val="22"/>
          <w:szCs w:val="22"/>
        </w:rPr>
        <w:t xml:space="preserve"> about the nominated person, it should be reported to the </w:t>
      </w:r>
      <w:r>
        <w:rPr>
          <w:sz w:val="22"/>
          <w:szCs w:val="22"/>
        </w:rPr>
        <w:t>D</w:t>
      </w:r>
      <w:r>
        <w:rPr>
          <w:color w:val="000000"/>
          <w:sz w:val="22"/>
          <w:szCs w:val="22"/>
        </w:rPr>
        <w:t xml:space="preserve">eputy </w:t>
      </w:r>
      <w:r>
        <w:rPr>
          <w:sz w:val="22"/>
          <w:szCs w:val="22"/>
        </w:rPr>
        <w:t>D</w:t>
      </w:r>
      <w:r>
        <w:rPr>
          <w:color w:val="000000"/>
          <w:sz w:val="22"/>
          <w:szCs w:val="22"/>
        </w:rPr>
        <w:t xml:space="preserve">esignated </w:t>
      </w:r>
      <w:r>
        <w:rPr>
          <w:sz w:val="22"/>
          <w:szCs w:val="22"/>
        </w:rPr>
        <w:t>S</w:t>
      </w:r>
      <w:r>
        <w:rPr>
          <w:color w:val="000000"/>
          <w:sz w:val="22"/>
          <w:szCs w:val="22"/>
        </w:rPr>
        <w:t>afeguarding lead.</w:t>
      </w:r>
    </w:p>
    <w:p w14:paraId="76F5F007" w14:textId="77777777" w:rsidR="00157BE4" w:rsidRDefault="00157BE4">
      <w:pPr>
        <w:pBdr>
          <w:top w:val="nil"/>
          <w:left w:val="nil"/>
          <w:bottom w:val="nil"/>
          <w:right w:val="nil"/>
          <w:between w:val="nil"/>
        </w:pBdr>
        <w:rPr>
          <w:color w:val="000000"/>
          <w:sz w:val="22"/>
          <w:szCs w:val="22"/>
        </w:rPr>
      </w:pPr>
    </w:p>
    <w:p w14:paraId="540623B8" w14:textId="77777777" w:rsidR="00157BE4" w:rsidRDefault="00000000">
      <w:pPr>
        <w:pBdr>
          <w:top w:val="nil"/>
          <w:left w:val="nil"/>
          <w:bottom w:val="nil"/>
          <w:right w:val="nil"/>
          <w:between w:val="nil"/>
        </w:pBdr>
        <w:rPr>
          <w:color w:val="000000"/>
          <w:sz w:val="22"/>
          <w:szCs w:val="22"/>
        </w:rPr>
      </w:pPr>
      <w:r>
        <w:rPr>
          <w:color w:val="000000"/>
          <w:sz w:val="22"/>
          <w:szCs w:val="22"/>
        </w:rPr>
        <w:t>The DSL and DDSL are fully trained in managing allegations against or concerns about abuse by a member of staff or volunteer. They will contact relevant agencies if any concerns are raised, such as the police or local child protection services. In England, this includes the local authority’s designated officer (sometimes called the LADO or DOLA) who manages allegations against people who work with children.</w:t>
      </w:r>
    </w:p>
    <w:p w14:paraId="0A952855" w14:textId="77777777" w:rsidR="00157BE4" w:rsidRDefault="00157BE4">
      <w:pPr>
        <w:pStyle w:val="Heading3"/>
        <w:spacing w:before="0"/>
        <w:rPr>
          <w:color w:val="000000"/>
        </w:rPr>
      </w:pPr>
    </w:p>
    <w:p w14:paraId="1738FA3B" w14:textId="77777777" w:rsidR="00157BE4" w:rsidRDefault="00000000">
      <w:pPr>
        <w:pStyle w:val="Heading3"/>
        <w:rPr>
          <w:color w:val="6AA84F"/>
        </w:rPr>
      </w:pPr>
      <w:bookmarkStart w:id="101" w:name="_heading=h.1d96cc0" w:colFirst="0" w:colLast="0"/>
      <w:bookmarkEnd w:id="101"/>
      <w:r>
        <w:rPr>
          <w:color w:val="38761D"/>
        </w:rPr>
        <w:t>Whistleblowing</w:t>
      </w:r>
      <w:r>
        <w:rPr>
          <w:color w:val="6AA84F"/>
        </w:rPr>
        <w:t> </w:t>
      </w:r>
    </w:p>
    <w:p w14:paraId="7FE4697E" w14:textId="77777777" w:rsidR="00157BE4" w:rsidRDefault="00000000">
      <w:pPr>
        <w:pBdr>
          <w:top w:val="nil"/>
          <w:left w:val="nil"/>
          <w:bottom w:val="nil"/>
          <w:right w:val="nil"/>
          <w:between w:val="nil"/>
        </w:pBdr>
        <w:rPr>
          <w:color w:val="000000"/>
          <w:sz w:val="22"/>
          <w:szCs w:val="22"/>
        </w:rPr>
      </w:pPr>
      <w:r>
        <w:rPr>
          <w:color w:val="000000"/>
          <w:sz w:val="22"/>
          <w:szCs w:val="22"/>
        </w:rPr>
        <w:t xml:space="preserve">Staff and volunteers should feel confident about challenging the behaviour of others and voicing concerns.  There is a separate whistleblowing policy in place at </w:t>
      </w:r>
      <w:r>
        <w:rPr>
          <w:sz w:val="22"/>
          <w:szCs w:val="22"/>
        </w:rPr>
        <w:t>Engaging Young Minds Ltd</w:t>
      </w:r>
      <w:r>
        <w:rPr>
          <w:color w:val="000000"/>
          <w:sz w:val="22"/>
          <w:szCs w:val="22"/>
        </w:rPr>
        <w:t>.</w:t>
      </w:r>
    </w:p>
    <w:p w14:paraId="78B01296" w14:textId="77777777" w:rsidR="00157BE4" w:rsidRDefault="00157BE4">
      <w:pPr>
        <w:pBdr>
          <w:top w:val="nil"/>
          <w:left w:val="nil"/>
          <w:bottom w:val="nil"/>
          <w:right w:val="nil"/>
          <w:between w:val="nil"/>
        </w:pBdr>
        <w:rPr>
          <w:color w:val="000000"/>
          <w:sz w:val="22"/>
          <w:szCs w:val="22"/>
        </w:rPr>
      </w:pPr>
    </w:p>
    <w:p w14:paraId="15C60299" w14:textId="77777777" w:rsidR="00157BE4" w:rsidRDefault="00000000">
      <w:pPr>
        <w:pBdr>
          <w:top w:val="nil"/>
          <w:left w:val="nil"/>
          <w:bottom w:val="nil"/>
          <w:right w:val="nil"/>
          <w:between w:val="nil"/>
        </w:pBdr>
        <w:rPr>
          <w:color w:val="000000"/>
          <w:sz w:val="22"/>
          <w:szCs w:val="22"/>
        </w:rPr>
      </w:pPr>
      <w:r>
        <w:rPr>
          <w:color w:val="000000"/>
          <w:sz w:val="22"/>
          <w:szCs w:val="22"/>
        </w:rPr>
        <w:t xml:space="preserve">If staff feel unable to report an incident within their organisation, then </w:t>
      </w:r>
      <w:proofErr w:type="gramStart"/>
      <w:r>
        <w:rPr>
          <w:color w:val="000000"/>
          <w:sz w:val="22"/>
          <w:szCs w:val="22"/>
        </w:rPr>
        <w:t>contact;</w:t>
      </w:r>
      <w:proofErr w:type="gramEnd"/>
    </w:p>
    <w:p w14:paraId="685E7608" w14:textId="77777777" w:rsidR="00157BE4" w:rsidRDefault="00157BE4">
      <w:pPr>
        <w:pBdr>
          <w:top w:val="nil"/>
          <w:left w:val="nil"/>
          <w:bottom w:val="nil"/>
          <w:right w:val="nil"/>
          <w:between w:val="nil"/>
        </w:pBdr>
        <w:rPr>
          <w:color w:val="000000"/>
          <w:sz w:val="22"/>
          <w:szCs w:val="22"/>
        </w:rPr>
      </w:pPr>
    </w:p>
    <w:p w14:paraId="0AE2F191" w14:textId="77777777" w:rsidR="00157BE4" w:rsidRDefault="00000000">
      <w:pPr>
        <w:numPr>
          <w:ilvl w:val="0"/>
          <w:numId w:val="17"/>
        </w:numPr>
        <w:pBdr>
          <w:top w:val="nil"/>
          <w:left w:val="nil"/>
          <w:bottom w:val="nil"/>
          <w:right w:val="nil"/>
          <w:between w:val="nil"/>
        </w:pBdr>
        <w:rPr>
          <w:color w:val="000000"/>
          <w:sz w:val="22"/>
          <w:szCs w:val="22"/>
        </w:rPr>
      </w:pPr>
      <w:r>
        <w:rPr>
          <w:color w:val="000000"/>
          <w:sz w:val="22"/>
          <w:szCs w:val="22"/>
        </w:rPr>
        <w:t xml:space="preserve"> the police or</w:t>
      </w:r>
    </w:p>
    <w:p w14:paraId="3F5A074A" w14:textId="77777777" w:rsidR="00157BE4" w:rsidRDefault="00000000">
      <w:pPr>
        <w:numPr>
          <w:ilvl w:val="0"/>
          <w:numId w:val="17"/>
        </w:numPr>
        <w:pBdr>
          <w:top w:val="nil"/>
          <w:left w:val="nil"/>
          <w:bottom w:val="nil"/>
          <w:right w:val="nil"/>
          <w:between w:val="nil"/>
        </w:pBdr>
        <w:rPr>
          <w:color w:val="000000"/>
          <w:sz w:val="22"/>
          <w:szCs w:val="22"/>
        </w:rPr>
      </w:pPr>
      <w:r>
        <w:rPr>
          <w:color w:val="000000"/>
          <w:sz w:val="22"/>
          <w:szCs w:val="22"/>
        </w:rPr>
        <w:t xml:space="preserve"> local child protection services, </w:t>
      </w:r>
    </w:p>
    <w:p w14:paraId="7BD683E3" w14:textId="77777777" w:rsidR="00157BE4" w:rsidRDefault="00000000">
      <w:pPr>
        <w:numPr>
          <w:ilvl w:val="0"/>
          <w:numId w:val="17"/>
        </w:numPr>
        <w:pBdr>
          <w:top w:val="nil"/>
          <w:left w:val="nil"/>
          <w:bottom w:val="nil"/>
          <w:right w:val="nil"/>
          <w:between w:val="nil"/>
        </w:pBdr>
        <w:rPr>
          <w:color w:val="000000"/>
          <w:sz w:val="22"/>
          <w:szCs w:val="22"/>
        </w:rPr>
      </w:pPr>
      <w:r>
        <w:rPr>
          <w:color w:val="000000"/>
          <w:sz w:val="22"/>
          <w:szCs w:val="22"/>
        </w:rPr>
        <w:t>or by contacting the NSPCC Whistleblowing Advice Line:</w:t>
      </w:r>
    </w:p>
    <w:p w14:paraId="6F8E8BC8" w14:textId="77777777" w:rsidR="00157BE4" w:rsidRDefault="00000000">
      <w:pPr>
        <w:numPr>
          <w:ilvl w:val="1"/>
          <w:numId w:val="17"/>
        </w:numPr>
        <w:rPr>
          <w:color w:val="000000"/>
          <w:sz w:val="22"/>
          <w:szCs w:val="22"/>
        </w:rPr>
      </w:pPr>
      <w:hyperlink r:id="rId17">
        <w:r>
          <w:rPr>
            <w:color w:val="108633"/>
            <w:sz w:val="22"/>
            <w:szCs w:val="22"/>
            <w:u w:val="single"/>
          </w:rPr>
          <w:t>0800 028 0285</w:t>
        </w:r>
      </w:hyperlink>
    </w:p>
    <w:p w14:paraId="4A955C49" w14:textId="77777777" w:rsidR="00157BE4" w:rsidRDefault="00000000">
      <w:pPr>
        <w:numPr>
          <w:ilvl w:val="1"/>
          <w:numId w:val="17"/>
        </w:numPr>
        <w:rPr>
          <w:color w:val="000000"/>
          <w:sz w:val="22"/>
          <w:szCs w:val="22"/>
        </w:rPr>
      </w:pPr>
      <w:hyperlink r:id="rId18">
        <w:r>
          <w:rPr>
            <w:color w:val="108633"/>
            <w:sz w:val="22"/>
            <w:szCs w:val="22"/>
            <w:u w:val="single"/>
          </w:rPr>
          <w:t>help@nspcc.org.uk</w:t>
        </w:r>
      </w:hyperlink>
    </w:p>
    <w:p w14:paraId="5F023442" w14:textId="77777777" w:rsidR="00157BE4" w:rsidRDefault="00157BE4">
      <w:pPr>
        <w:pBdr>
          <w:top w:val="nil"/>
          <w:left w:val="nil"/>
          <w:bottom w:val="nil"/>
          <w:right w:val="nil"/>
          <w:between w:val="nil"/>
        </w:pBdr>
        <w:rPr>
          <w:color w:val="000000"/>
          <w:sz w:val="22"/>
          <w:szCs w:val="22"/>
        </w:rPr>
      </w:pPr>
    </w:p>
    <w:p w14:paraId="729BBCB6" w14:textId="77777777" w:rsidR="00157BE4" w:rsidRDefault="00157BE4">
      <w:pPr>
        <w:ind w:left="132" w:right="101"/>
        <w:rPr>
          <w:sz w:val="22"/>
          <w:szCs w:val="22"/>
        </w:rPr>
      </w:pPr>
    </w:p>
    <w:p w14:paraId="5BA3922B" w14:textId="77777777" w:rsidR="00157BE4" w:rsidRDefault="00157BE4">
      <w:pPr>
        <w:pStyle w:val="Heading2"/>
        <w:ind w:left="0"/>
        <w:rPr>
          <w:b w:val="0"/>
          <w:bCs w:val="0"/>
          <w:color w:val="000000"/>
          <w:sz w:val="22"/>
          <w:szCs w:val="22"/>
        </w:rPr>
      </w:pPr>
    </w:p>
    <w:p w14:paraId="2D2B65CC" w14:textId="77777777" w:rsidR="00157BE4" w:rsidRDefault="00157BE4">
      <w:pPr>
        <w:pStyle w:val="Heading2"/>
        <w:ind w:left="0"/>
        <w:rPr>
          <w:b w:val="0"/>
          <w:bCs w:val="0"/>
          <w:color w:val="000000"/>
          <w:sz w:val="22"/>
          <w:szCs w:val="22"/>
        </w:rPr>
      </w:pPr>
    </w:p>
    <w:p w14:paraId="74ED0558" w14:textId="77777777" w:rsidR="00157BE4" w:rsidRDefault="00157BE4">
      <w:pPr>
        <w:pStyle w:val="Heading2"/>
        <w:ind w:left="0"/>
        <w:rPr>
          <w:b w:val="0"/>
          <w:bCs w:val="0"/>
          <w:color w:val="000000"/>
          <w:sz w:val="22"/>
          <w:szCs w:val="22"/>
        </w:rPr>
      </w:pPr>
    </w:p>
    <w:p w14:paraId="43F2F0B0" w14:textId="77777777" w:rsidR="00157BE4" w:rsidRDefault="00157BE4">
      <w:pPr>
        <w:pStyle w:val="Heading2"/>
        <w:ind w:left="0"/>
        <w:rPr>
          <w:b w:val="0"/>
          <w:bCs w:val="0"/>
          <w:color w:val="000000"/>
          <w:sz w:val="22"/>
          <w:szCs w:val="22"/>
        </w:rPr>
      </w:pPr>
    </w:p>
    <w:p w14:paraId="5A08632E" w14:textId="77777777" w:rsidR="00157BE4" w:rsidRDefault="00000000">
      <w:pPr>
        <w:pStyle w:val="Heading2"/>
        <w:ind w:firstLine="132"/>
        <w:rPr>
          <w:color w:val="38761D"/>
        </w:rPr>
      </w:pPr>
      <w:bookmarkStart w:id="102" w:name="_heading=h.3x8tuzt" w:colFirst="0" w:colLast="0"/>
      <w:bookmarkEnd w:id="102"/>
      <w:r>
        <w:rPr>
          <w:color w:val="38761D"/>
        </w:rPr>
        <w:t>Responding to concerns and allegations</w:t>
      </w:r>
    </w:p>
    <w:p w14:paraId="0ED1D459" w14:textId="77777777" w:rsidR="00157BE4" w:rsidRDefault="00157BE4">
      <w:pPr>
        <w:pStyle w:val="Heading2"/>
        <w:ind w:left="0"/>
        <w:rPr>
          <w:b w:val="0"/>
          <w:bCs w:val="0"/>
          <w:color w:val="000000"/>
          <w:sz w:val="22"/>
          <w:szCs w:val="22"/>
        </w:rPr>
      </w:pPr>
    </w:p>
    <w:p w14:paraId="22CC1EBE" w14:textId="77777777" w:rsidR="00157BE4" w:rsidRDefault="00000000">
      <w:pPr>
        <w:pBdr>
          <w:top w:val="nil"/>
          <w:left w:val="nil"/>
          <w:bottom w:val="nil"/>
          <w:right w:val="nil"/>
          <w:between w:val="nil"/>
        </w:pBdr>
        <w:rPr>
          <w:color w:val="000000"/>
          <w:sz w:val="22"/>
          <w:szCs w:val="22"/>
        </w:rPr>
      </w:pPr>
      <w:r>
        <w:rPr>
          <w:sz w:val="22"/>
          <w:szCs w:val="22"/>
        </w:rPr>
        <w:t>EYM</w:t>
      </w:r>
      <w:r>
        <w:rPr>
          <w:color w:val="000000"/>
          <w:sz w:val="22"/>
          <w:szCs w:val="22"/>
        </w:rPr>
        <w:t xml:space="preserve"> takes any concerns raised about staff or volunteers seriously, regardless of who the person is, how long they've been involved with the organisation, or whether they are directly employed by us.</w:t>
      </w:r>
    </w:p>
    <w:p w14:paraId="0BC432A6" w14:textId="77777777" w:rsidR="00157BE4" w:rsidRDefault="00157BE4">
      <w:pPr>
        <w:pBdr>
          <w:top w:val="nil"/>
          <w:left w:val="nil"/>
          <w:bottom w:val="nil"/>
          <w:right w:val="nil"/>
          <w:between w:val="nil"/>
        </w:pBdr>
        <w:rPr>
          <w:color w:val="000000"/>
          <w:sz w:val="22"/>
          <w:szCs w:val="22"/>
        </w:rPr>
      </w:pPr>
    </w:p>
    <w:p w14:paraId="00D7B2B2" w14:textId="77777777" w:rsidR="00157BE4" w:rsidRDefault="00000000">
      <w:pPr>
        <w:pBdr>
          <w:top w:val="nil"/>
          <w:left w:val="nil"/>
          <w:bottom w:val="nil"/>
          <w:right w:val="nil"/>
          <w:between w:val="nil"/>
        </w:pBdr>
        <w:rPr>
          <w:color w:val="000000"/>
          <w:sz w:val="22"/>
          <w:szCs w:val="22"/>
        </w:rPr>
      </w:pPr>
      <w:r>
        <w:rPr>
          <w:color w:val="000000"/>
          <w:sz w:val="22"/>
          <w:szCs w:val="22"/>
        </w:rPr>
        <w:t>If an allegation is made that a staff member or volunteer has:</w:t>
      </w:r>
    </w:p>
    <w:p w14:paraId="6DEF0677" w14:textId="77777777" w:rsidR="00157BE4" w:rsidRDefault="00000000">
      <w:pPr>
        <w:numPr>
          <w:ilvl w:val="0"/>
          <w:numId w:val="18"/>
        </w:numPr>
        <w:ind w:left="300"/>
        <w:rPr>
          <w:color w:val="000000"/>
          <w:sz w:val="22"/>
          <w:szCs w:val="22"/>
        </w:rPr>
      </w:pPr>
      <w:r>
        <w:rPr>
          <w:color w:val="000000"/>
          <w:sz w:val="22"/>
          <w:szCs w:val="22"/>
        </w:rPr>
        <w:t>behaved in a way that has harmed, or may have harmed a child</w:t>
      </w:r>
    </w:p>
    <w:p w14:paraId="05D7FF18" w14:textId="77777777" w:rsidR="00157BE4" w:rsidRDefault="00000000">
      <w:pPr>
        <w:numPr>
          <w:ilvl w:val="0"/>
          <w:numId w:val="18"/>
        </w:numPr>
        <w:ind w:left="300"/>
        <w:rPr>
          <w:color w:val="000000"/>
          <w:sz w:val="22"/>
          <w:szCs w:val="22"/>
        </w:rPr>
      </w:pPr>
      <w:r>
        <w:rPr>
          <w:color w:val="000000"/>
          <w:sz w:val="22"/>
          <w:szCs w:val="22"/>
        </w:rPr>
        <w:t>possibly committed a criminal offence against, or related to, a child</w:t>
      </w:r>
    </w:p>
    <w:p w14:paraId="4A61DE1C" w14:textId="77777777" w:rsidR="00157BE4" w:rsidRDefault="00000000">
      <w:pPr>
        <w:numPr>
          <w:ilvl w:val="0"/>
          <w:numId w:val="18"/>
        </w:numPr>
        <w:ind w:left="300"/>
        <w:rPr>
          <w:color w:val="000000"/>
          <w:sz w:val="22"/>
          <w:szCs w:val="22"/>
        </w:rPr>
      </w:pPr>
      <w:r>
        <w:rPr>
          <w:color w:val="000000"/>
          <w:sz w:val="22"/>
          <w:szCs w:val="22"/>
        </w:rPr>
        <w:t>behaved towards a child or children in a way that indicates they may pose a risk of harm to children</w:t>
      </w:r>
    </w:p>
    <w:p w14:paraId="2792C053" w14:textId="77777777" w:rsidR="00157BE4" w:rsidRDefault="00000000">
      <w:pPr>
        <w:numPr>
          <w:ilvl w:val="0"/>
          <w:numId w:val="18"/>
        </w:numPr>
        <w:ind w:left="300"/>
        <w:rPr>
          <w:color w:val="000000"/>
          <w:sz w:val="22"/>
          <w:szCs w:val="22"/>
        </w:rPr>
      </w:pPr>
      <w:r>
        <w:rPr>
          <w:color w:val="000000"/>
          <w:sz w:val="22"/>
          <w:szCs w:val="22"/>
        </w:rPr>
        <w:t>behaved in a way that indicates they may not be suitable to work with children.</w:t>
      </w:r>
    </w:p>
    <w:p w14:paraId="43E8F60F" w14:textId="77777777" w:rsidR="00157BE4" w:rsidRDefault="00157BE4">
      <w:pPr>
        <w:ind w:left="300"/>
        <w:rPr>
          <w:color w:val="000000"/>
          <w:sz w:val="22"/>
          <w:szCs w:val="22"/>
        </w:rPr>
      </w:pPr>
    </w:p>
    <w:p w14:paraId="5B348958" w14:textId="77777777" w:rsidR="00157BE4" w:rsidRDefault="00000000">
      <w:pPr>
        <w:pBdr>
          <w:top w:val="nil"/>
          <w:left w:val="nil"/>
          <w:bottom w:val="nil"/>
          <w:right w:val="nil"/>
          <w:between w:val="nil"/>
        </w:pBdr>
        <w:rPr>
          <w:color w:val="000000"/>
          <w:sz w:val="22"/>
          <w:szCs w:val="22"/>
        </w:rPr>
      </w:pPr>
      <w:r>
        <w:rPr>
          <w:color w:val="000000"/>
          <w:sz w:val="22"/>
          <w:szCs w:val="22"/>
        </w:rPr>
        <w:t>You must report this immediately to:</w:t>
      </w:r>
    </w:p>
    <w:p w14:paraId="0985E464" w14:textId="77777777" w:rsidR="00157BE4" w:rsidRDefault="00157BE4">
      <w:pPr>
        <w:pBdr>
          <w:top w:val="nil"/>
          <w:left w:val="nil"/>
          <w:bottom w:val="nil"/>
          <w:right w:val="nil"/>
          <w:between w:val="nil"/>
        </w:pBdr>
        <w:rPr>
          <w:color w:val="000000"/>
          <w:sz w:val="22"/>
          <w:szCs w:val="22"/>
        </w:rPr>
      </w:pPr>
    </w:p>
    <w:p w14:paraId="7097879F" w14:textId="77777777" w:rsidR="00157BE4" w:rsidRDefault="00000000">
      <w:pPr>
        <w:numPr>
          <w:ilvl w:val="0"/>
          <w:numId w:val="18"/>
        </w:numPr>
        <w:pBdr>
          <w:top w:val="nil"/>
          <w:left w:val="nil"/>
          <w:bottom w:val="nil"/>
          <w:right w:val="nil"/>
          <w:between w:val="nil"/>
        </w:pBdr>
        <w:rPr>
          <w:color w:val="000000"/>
          <w:sz w:val="22"/>
          <w:szCs w:val="22"/>
        </w:rPr>
      </w:pPr>
      <w:r>
        <w:rPr>
          <w:color w:val="000000"/>
          <w:sz w:val="22"/>
          <w:szCs w:val="22"/>
        </w:rPr>
        <w:t>The Designated Safeguarding Lead (or Deputy DSL) OR</w:t>
      </w:r>
    </w:p>
    <w:p w14:paraId="003AE0EB" w14:textId="77777777" w:rsidR="00157BE4" w:rsidRDefault="00000000">
      <w:pPr>
        <w:numPr>
          <w:ilvl w:val="0"/>
          <w:numId w:val="18"/>
        </w:numPr>
        <w:pBdr>
          <w:top w:val="nil"/>
          <w:left w:val="nil"/>
          <w:bottom w:val="nil"/>
          <w:right w:val="nil"/>
          <w:between w:val="nil"/>
        </w:pBdr>
        <w:rPr>
          <w:color w:val="000000"/>
          <w:sz w:val="22"/>
          <w:szCs w:val="22"/>
        </w:rPr>
      </w:pPr>
      <w:r>
        <w:rPr>
          <w:color w:val="000000"/>
          <w:sz w:val="22"/>
          <w:szCs w:val="22"/>
        </w:rPr>
        <w:t>relevant agencies (for example the </w:t>
      </w:r>
      <w:hyperlink r:id="rId19">
        <w:r>
          <w:rPr>
            <w:color w:val="108633"/>
            <w:sz w:val="22"/>
            <w:szCs w:val="22"/>
            <w:u w:val="single"/>
          </w:rPr>
          <w:t>NSPCC helpline</w:t>
        </w:r>
      </w:hyperlink>
      <w:r>
        <w:rPr>
          <w:color w:val="000000"/>
          <w:sz w:val="22"/>
          <w:szCs w:val="22"/>
        </w:rPr>
        <w:t> on </w:t>
      </w:r>
      <w:hyperlink r:id="rId20">
        <w:r>
          <w:rPr>
            <w:color w:val="000000"/>
            <w:sz w:val="22"/>
            <w:szCs w:val="22"/>
          </w:rPr>
          <w:t>0808 800 5000</w:t>
        </w:r>
      </w:hyperlink>
      <w:r>
        <w:rPr>
          <w:color w:val="000000"/>
          <w:sz w:val="22"/>
          <w:szCs w:val="22"/>
        </w:rPr>
        <w:t>, your local child protection services or the police).</w:t>
      </w:r>
    </w:p>
    <w:p w14:paraId="6DD3381D" w14:textId="77777777" w:rsidR="00157BE4" w:rsidRDefault="00157BE4">
      <w:pPr>
        <w:pBdr>
          <w:top w:val="nil"/>
          <w:left w:val="nil"/>
          <w:bottom w:val="nil"/>
          <w:right w:val="nil"/>
          <w:between w:val="nil"/>
        </w:pBdr>
        <w:rPr>
          <w:color w:val="000000"/>
          <w:sz w:val="22"/>
          <w:szCs w:val="22"/>
        </w:rPr>
      </w:pPr>
    </w:p>
    <w:p w14:paraId="5B1C98D6" w14:textId="77777777" w:rsidR="00157BE4" w:rsidRDefault="00000000">
      <w:pPr>
        <w:pBdr>
          <w:top w:val="nil"/>
          <w:left w:val="nil"/>
          <w:bottom w:val="nil"/>
          <w:right w:val="nil"/>
          <w:between w:val="nil"/>
        </w:pBdr>
        <w:rPr>
          <w:color w:val="000000"/>
          <w:sz w:val="22"/>
          <w:szCs w:val="22"/>
        </w:rPr>
      </w:pPr>
      <w:r>
        <w:rPr>
          <w:color w:val="000000"/>
          <w:sz w:val="22"/>
          <w:szCs w:val="22"/>
        </w:rPr>
        <w:t>We will liaise with local child protection services and the police to ensure that we, as an organisation are responding appropriately.</w:t>
      </w:r>
    </w:p>
    <w:p w14:paraId="73202BF8" w14:textId="77777777" w:rsidR="00157BE4" w:rsidRDefault="00157BE4">
      <w:pPr>
        <w:pBdr>
          <w:top w:val="nil"/>
          <w:left w:val="nil"/>
          <w:bottom w:val="nil"/>
          <w:right w:val="nil"/>
          <w:between w:val="nil"/>
        </w:pBdr>
        <w:rPr>
          <w:color w:val="000000"/>
          <w:sz w:val="22"/>
          <w:szCs w:val="22"/>
        </w:rPr>
      </w:pPr>
    </w:p>
    <w:p w14:paraId="3443CE51" w14:textId="77777777" w:rsidR="00157BE4" w:rsidRDefault="00000000">
      <w:pPr>
        <w:pBdr>
          <w:top w:val="nil"/>
          <w:left w:val="nil"/>
          <w:bottom w:val="nil"/>
          <w:right w:val="nil"/>
          <w:between w:val="nil"/>
        </w:pBdr>
        <w:rPr>
          <w:color w:val="000000"/>
          <w:sz w:val="22"/>
          <w:szCs w:val="22"/>
        </w:rPr>
      </w:pPr>
      <w:r>
        <w:rPr>
          <w:color w:val="000000"/>
          <w:sz w:val="22"/>
          <w:szCs w:val="22"/>
        </w:rPr>
        <w:t>If the allegation is against someone we do not employ directly, the organisation they work or volunteer for will be involved in the investigation.</w:t>
      </w:r>
    </w:p>
    <w:p w14:paraId="284ED1C5" w14:textId="77777777" w:rsidR="00157BE4" w:rsidRDefault="00157BE4">
      <w:pPr>
        <w:pBdr>
          <w:top w:val="nil"/>
          <w:left w:val="nil"/>
          <w:bottom w:val="nil"/>
          <w:right w:val="nil"/>
          <w:between w:val="nil"/>
        </w:pBdr>
        <w:rPr>
          <w:color w:val="000000"/>
          <w:sz w:val="22"/>
          <w:szCs w:val="22"/>
        </w:rPr>
      </w:pPr>
    </w:p>
    <w:p w14:paraId="72D22BF5" w14:textId="77777777" w:rsidR="00157BE4" w:rsidRDefault="00000000">
      <w:pPr>
        <w:pBdr>
          <w:top w:val="nil"/>
          <w:left w:val="nil"/>
          <w:bottom w:val="nil"/>
          <w:right w:val="nil"/>
          <w:between w:val="nil"/>
        </w:pBdr>
        <w:rPr>
          <w:color w:val="000000"/>
          <w:sz w:val="22"/>
          <w:szCs w:val="22"/>
        </w:rPr>
      </w:pPr>
      <w:r>
        <w:rPr>
          <w:color w:val="000000"/>
          <w:sz w:val="22"/>
          <w:szCs w:val="22"/>
        </w:rPr>
        <w:t>In England, each local authority must have one or more designated officers whose role is to manage and oversee investigations of allegations against people who work with children (Department for Education, 2018c).</w:t>
      </w:r>
    </w:p>
    <w:p w14:paraId="03ED5B75" w14:textId="77777777" w:rsidR="00157BE4" w:rsidRDefault="00157BE4">
      <w:pPr>
        <w:pStyle w:val="Heading3"/>
        <w:spacing w:before="0"/>
        <w:rPr>
          <w:color w:val="000000"/>
        </w:rPr>
      </w:pPr>
    </w:p>
    <w:p w14:paraId="43DA37F3" w14:textId="77777777" w:rsidR="00157BE4" w:rsidRDefault="00000000">
      <w:pPr>
        <w:pStyle w:val="Heading3"/>
        <w:rPr>
          <w:color w:val="38761D"/>
        </w:rPr>
      </w:pPr>
      <w:bookmarkStart w:id="103" w:name="_heading=h.2ce457m" w:colFirst="0" w:colLast="0"/>
      <w:bookmarkEnd w:id="103"/>
      <w:r>
        <w:rPr>
          <w:color w:val="38761D"/>
        </w:rPr>
        <w:t xml:space="preserve">Resignations </w:t>
      </w:r>
    </w:p>
    <w:p w14:paraId="25A131B5" w14:textId="77777777" w:rsidR="00157BE4" w:rsidRDefault="00157BE4">
      <w:pPr>
        <w:rPr>
          <w:sz w:val="22"/>
          <w:szCs w:val="22"/>
        </w:rPr>
      </w:pPr>
    </w:p>
    <w:p w14:paraId="33FCAAB8" w14:textId="77777777" w:rsidR="00157BE4" w:rsidRDefault="00000000">
      <w:pPr>
        <w:pBdr>
          <w:top w:val="nil"/>
          <w:left w:val="nil"/>
          <w:bottom w:val="nil"/>
          <w:right w:val="nil"/>
          <w:between w:val="nil"/>
        </w:pBdr>
        <w:rPr>
          <w:color w:val="000000"/>
          <w:sz w:val="22"/>
          <w:szCs w:val="22"/>
        </w:rPr>
      </w:pPr>
      <w:r>
        <w:rPr>
          <w:color w:val="000000"/>
          <w:sz w:val="22"/>
          <w:szCs w:val="22"/>
        </w:rPr>
        <w:t>If someone resigns from their post or refuses to cooperate with the process, this will not prevent an allegation being followed up.</w:t>
      </w:r>
    </w:p>
    <w:p w14:paraId="7F2E36FF" w14:textId="77777777" w:rsidR="00157BE4" w:rsidRDefault="00157BE4">
      <w:pPr>
        <w:pBdr>
          <w:top w:val="nil"/>
          <w:left w:val="nil"/>
          <w:bottom w:val="nil"/>
          <w:right w:val="nil"/>
          <w:between w:val="nil"/>
        </w:pBdr>
        <w:rPr>
          <w:color w:val="000000"/>
          <w:sz w:val="22"/>
          <w:szCs w:val="22"/>
        </w:rPr>
      </w:pPr>
    </w:p>
    <w:p w14:paraId="2B00D2E4" w14:textId="77777777" w:rsidR="00157BE4" w:rsidRDefault="00000000">
      <w:pPr>
        <w:pBdr>
          <w:top w:val="nil"/>
          <w:left w:val="nil"/>
          <w:bottom w:val="nil"/>
          <w:right w:val="nil"/>
          <w:between w:val="nil"/>
        </w:pBdr>
        <w:rPr>
          <w:color w:val="000000"/>
          <w:sz w:val="22"/>
          <w:szCs w:val="22"/>
        </w:rPr>
      </w:pPr>
      <w:r>
        <w:rPr>
          <w:color w:val="000000"/>
          <w:sz w:val="22"/>
          <w:szCs w:val="22"/>
        </w:rPr>
        <w:t>'Settlement agreements' (where a person agrees to resign and the employer agrees not to pursue disciplinary action) must not and will not be used in cases of alleged abuse.</w:t>
      </w:r>
    </w:p>
    <w:p w14:paraId="59A75137" w14:textId="77777777" w:rsidR="00157BE4" w:rsidRDefault="00157BE4">
      <w:pPr>
        <w:pStyle w:val="Heading3"/>
        <w:spacing w:before="0"/>
        <w:rPr>
          <w:color w:val="000000"/>
        </w:rPr>
      </w:pPr>
    </w:p>
    <w:p w14:paraId="02E38366" w14:textId="77777777" w:rsidR="00157BE4" w:rsidRDefault="00000000">
      <w:pPr>
        <w:pStyle w:val="Heading3"/>
        <w:rPr>
          <w:color w:val="38761D"/>
        </w:rPr>
      </w:pPr>
      <w:bookmarkStart w:id="104" w:name="_heading=h.rjefff" w:colFirst="0" w:colLast="0"/>
      <w:bookmarkEnd w:id="104"/>
      <w:r>
        <w:rPr>
          <w:color w:val="38761D"/>
        </w:rPr>
        <w:t>Confidentiality and support</w:t>
      </w:r>
    </w:p>
    <w:p w14:paraId="6D34A06A" w14:textId="77777777" w:rsidR="00157BE4" w:rsidRDefault="00157BE4">
      <w:pPr>
        <w:rPr>
          <w:sz w:val="22"/>
          <w:szCs w:val="22"/>
        </w:rPr>
      </w:pPr>
    </w:p>
    <w:p w14:paraId="16FB03D7" w14:textId="77777777" w:rsidR="00157BE4" w:rsidRDefault="00000000">
      <w:pPr>
        <w:pBdr>
          <w:top w:val="nil"/>
          <w:left w:val="nil"/>
          <w:bottom w:val="nil"/>
          <w:right w:val="nil"/>
          <w:between w:val="nil"/>
        </w:pBdr>
        <w:rPr>
          <w:color w:val="000000"/>
          <w:sz w:val="22"/>
          <w:szCs w:val="22"/>
        </w:rPr>
      </w:pPr>
      <w:r>
        <w:rPr>
          <w:color w:val="000000"/>
          <w:sz w:val="22"/>
          <w:szCs w:val="22"/>
        </w:rPr>
        <w:t xml:space="preserve">Every effort will be made to maintain the confidentiality of all parties while an allegation or concern is being investigated. Everyone involved in the investigation will have this clearly explained so that they fully </w:t>
      </w:r>
      <w:proofErr w:type="gramStart"/>
      <w:r>
        <w:rPr>
          <w:color w:val="000000"/>
          <w:sz w:val="22"/>
          <w:szCs w:val="22"/>
        </w:rPr>
        <w:t>understands</w:t>
      </w:r>
      <w:proofErr w:type="gramEnd"/>
      <w:r>
        <w:rPr>
          <w:color w:val="000000"/>
          <w:sz w:val="22"/>
          <w:szCs w:val="22"/>
        </w:rPr>
        <w:t xml:space="preserve"> this.  </w:t>
      </w:r>
    </w:p>
    <w:p w14:paraId="36CF06EE" w14:textId="77777777" w:rsidR="00157BE4" w:rsidRDefault="00157BE4">
      <w:pPr>
        <w:pBdr>
          <w:top w:val="nil"/>
          <w:left w:val="nil"/>
          <w:bottom w:val="nil"/>
          <w:right w:val="nil"/>
          <w:between w:val="nil"/>
        </w:pBdr>
        <w:rPr>
          <w:color w:val="000000"/>
          <w:sz w:val="22"/>
          <w:szCs w:val="22"/>
        </w:rPr>
      </w:pPr>
    </w:p>
    <w:p w14:paraId="3F49984D" w14:textId="77777777" w:rsidR="00157BE4" w:rsidRDefault="00000000">
      <w:pPr>
        <w:pBdr>
          <w:top w:val="nil"/>
          <w:left w:val="nil"/>
          <w:bottom w:val="nil"/>
          <w:right w:val="nil"/>
          <w:between w:val="nil"/>
        </w:pBdr>
        <w:rPr>
          <w:color w:val="000000"/>
          <w:sz w:val="22"/>
          <w:szCs w:val="22"/>
        </w:rPr>
      </w:pPr>
      <w:r>
        <w:rPr>
          <w:color w:val="000000"/>
          <w:sz w:val="22"/>
          <w:szCs w:val="22"/>
        </w:rPr>
        <w:t>We will consider how best to support the children involved, their parents or carers, and individuals who have had an allegation made against them. This includes:</w:t>
      </w:r>
    </w:p>
    <w:p w14:paraId="05649286" w14:textId="77777777" w:rsidR="00157BE4" w:rsidRDefault="00000000">
      <w:pPr>
        <w:numPr>
          <w:ilvl w:val="0"/>
          <w:numId w:val="19"/>
        </w:numPr>
        <w:ind w:left="300"/>
        <w:rPr>
          <w:color w:val="000000"/>
          <w:sz w:val="22"/>
          <w:szCs w:val="22"/>
        </w:rPr>
      </w:pPr>
      <w:r>
        <w:rPr>
          <w:color w:val="000000"/>
          <w:sz w:val="22"/>
          <w:szCs w:val="22"/>
        </w:rPr>
        <w:t>telling parents or carers and the employee or volunteer concerned about the allegation as soon as possible (</w:t>
      </w:r>
      <w:proofErr w:type="gramStart"/>
      <w:r>
        <w:rPr>
          <w:color w:val="000000"/>
          <w:sz w:val="22"/>
          <w:szCs w:val="22"/>
        </w:rPr>
        <w:t>as long as</w:t>
      </w:r>
      <w:proofErr w:type="gramEnd"/>
      <w:r>
        <w:rPr>
          <w:color w:val="000000"/>
          <w:sz w:val="22"/>
          <w:szCs w:val="22"/>
        </w:rPr>
        <w:t xml:space="preserve"> this does not place any children at further risk of harm)</w:t>
      </w:r>
    </w:p>
    <w:p w14:paraId="7E55DC44" w14:textId="77777777" w:rsidR="00157BE4" w:rsidRDefault="00000000">
      <w:pPr>
        <w:numPr>
          <w:ilvl w:val="0"/>
          <w:numId w:val="19"/>
        </w:numPr>
        <w:ind w:left="300"/>
        <w:rPr>
          <w:color w:val="000000"/>
          <w:sz w:val="22"/>
          <w:szCs w:val="22"/>
        </w:rPr>
      </w:pPr>
      <w:r>
        <w:rPr>
          <w:color w:val="000000"/>
          <w:sz w:val="22"/>
          <w:szCs w:val="22"/>
        </w:rPr>
        <w:t>telling them how we are going to manage the allegation</w:t>
      </w:r>
    </w:p>
    <w:p w14:paraId="3EF028BF" w14:textId="77777777" w:rsidR="00157BE4" w:rsidRDefault="00000000">
      <w:pPr>
        <w:numPr>
          <w:ilvl w:val="0"/>
          <w:numId w:val="19"/>
        </w:numPr>
        <w:ind w:left="300"/>
        <w:rPr>
          <w:color w:val="000000"/>
          <w:sz w:val="22"/>
          <w:szCs w:val="22"/>
        </w:rPr>
      </w:pPr>
      <w:r>
        <w:rPr>
          <w:color w:val="000000"/>
          <w:sz w:val="22"/>
          <w:szCs w:val="22"/>
        </w:rPr>
        <w:t>keeping everyone informed about the progress and outcomes of the case.</w:t>
      </w:r>
    </w:p>
    <w:p w14:paraId="1E57ED99" w14:textId="77777777" w:rsidR="00157BE4" w:rsidRDefault="00157BE4">
      <w:pPr>
        <w:pStyle w:val="Heading3"/>
        <w:spacing w:before="0"/>
        <w:rPr>
          <w:color w:val="000000"/>
        </w:rPr>
      </w:pPr>
    </w:p>
    <w:p w14:paraId="2E42C1A0" w14:textId="77777777" w:rsidR="00157BE4" w:rsidRDefault="00000000">
      <w:pPr>
        <w:pStyle w:val="Heading3"/>
        <w:rPr>
          <w:color w:val="38761D"/>
        </w:rPr>
      </w:pPr>
      <w:bookmarkStart w:id="105" w:name="_heading=h.3bj1y38" w:colFirst="0" w:colLast="0"/>
      <w:bookmarkEnd w:id="105"/>
      <w:r>
        <w:br w:type="page"/>
      </w:r>
      <w:r>
        <w:rPr>
          <w:color w:val="38761D"/>
        </w:rPr>
        <w:t>Record keeping</w:t>
      </w:r>
    </w:p>
    <w:p w14:paraId="520AF60F" w14:textId="77777777" w:rsidR="00157BE4" w:rsidRDefault="00157BE4">
      <w:pPr>
        <w:rPr>
          <w:sz w:val="22"/>
          <w:szCs w:val="22"/>
        </w:rPr>
      </w:pPr>
    </w:p>
    <w:p w14:paraId="098E7C9D" w14:textId="77777777" w:rsidR="00157BE4" w:rsidRDefault="00000000">
      <w:pPr>
        <w:pBdr>
          <w:top w:val="nil"/>
          <w:left w:val="nil"/>
          <w:bottom w:val="nil"/>
          <w:right w:val="nil"/>
          <w:between w:val="nil"/>
        </w:pBdr>
        <w:rPr>
          <w:color w:val="000000"/>
          <w:sz w:val="22"/>
          <w:szCs w:val="22"/>
        </w:rPr>
      </w:pPr>
      <w:r>
        <w:rPr>
          <w:color w:val="000000"/>
          <w:sz w:val="22"/>
          <w:szCs w:val="22"/>
        </w:rPr>
        <w:t>We will keep a clear and comprehensive summary of:</w:t>
      </w:r>
    </w:p>
    <w:p w14:paraId="3A4F3A60" w14:textId="77777777" w:rsidR="00157BE4" w:rsidRDefault="00000000">
      <w:pPr>
        <w:numPr>
          <w:ilvl w:val="0"/>
          <w:numId w:val="20"/>
        </w:numPr>
        <w:ind w:left="300"/>
        <w:rPr>
          <w:color w:val="000000"/>
          <w:sz w:val="22"/>
          <w:szCs w:val="22"/>
        </w:rPr>
      </w:pPr>
      <w:r>
        <w:rPr>
          <w:color w:val="000000"/>
          <w:sz w:val="22"/>
          <w:szCs w:val="22"/>
        </w:rPr>
        <w:t>all allegations that have been made</w:t>
      </w:r>
    </w:p>
    <w:p w14:paraId="0C7F3637" w14:textId="77777777" w:rsidR="00157BE4" w:rsidRDefault="00000000">
      <w:pPr>
        <w:numPr>
          <w:ilvl w:val="0"/>
          <w:numId w:val="20"/>
        </w:numPr>
        <w:ind w:left="300"/>
        <w:rPr>
          <w:color w:val="000000"/>
          <w:sz w:val="22"/>
          <w:szCs w:val="22"/>
        </w:rPr>
      </w:pPr>
      <w:r>
        <w:rPr>
          <w:color w:val="000000"/>
          <w:sz w:val="22"/>
          <w:szCs w:val="22"/>
        </w:rPr>
        <w:t>details of how allegations have been followed up and investigated</w:t>
      </w:r>
    </w:p>
    <w:p w14:paraId="074F9E72" w14:textId="77777777" w:rsidR="00157BE4" w:rsidRDefault="00000000">
      <w:pPr>
        <w:numPr>
          <w:ilvl w:val="0"/>
          <w:numId w:val="20"/>
        </w:numPr>
        <w:ind w:left="300"/>
        <w:rPr>
          <w:color w:val="000000"/>
          <w:sz w:val="22"/>
          <w:szCs w:val="22"/>
        </w:rPr>
      </w:pPr>
      <w:r>
        <w:rPr>
          <w:color w:val="000000"/>
          <w:sz w:val="22"/>
          <w:szCs w:val="22"/>
        </w:rPr>
        <w:t>decisions made about the allegation and actions taken.</w:t>
      </w:r>
    </w:p>
    <w:p w14:paraId="147E3350" w14:textId="77777777" w:rsidR="00157BE4" w:rsidRDefault="00157BE4">
      <w:pPr>
        <w:rPr>
          <w:color w:val="000000"/>
          <w:sz w:val="22"/>
          <w:szCs w:val="22"/>
        </w:rPr>
      </w:pPr>
    </w:p>
    <w:p w14:paraId="48834ADF" w14:textId="77777777" w:rsidR="00157BE4" w:rsidRDefault="00000000">
      <w:pPr>
        <w:pStyle w:val="Heading3"/>
        <w:rPr>
          <w:color w:val="38761D"/>
        </w:rPr>
      </w:pPr>
      <w:bookmarkStart w:id="106" w:name="_heading=h.1qoc8b1" w:colFirst="0" w:colLast="0"/>
      <w:bookmarkEnd w:id="106"/>
      <w:r>
        <w:rPr>
          <w:color w:val="38761D"/>
        </w:rPr>
        <w:t>Reporting</w:t>
      </w:r>
    </w:p>
    <w:p w14:paraId="6FDC1970" w14:textId="77777777" w:rsidR="00157BE4" w:rsidRDefault="00157BE4">
      <w:pPr>
        <w:rPr>
          <w:sz w:val="22"/>
          <w:szCs w:val="22"/>
        </w:rPr>
      </w:pPr>
    </w:p>
    <w:p w14:paraId="69C8C204" w14:textId="77777777" w:rsidR="00157BE4" w:rsidRDefault="00000000">
      <w:pPr>
        <w:pBdr>
          <w:top w:val="nil"/>
          <w:left w:val="nil"/>
          <w:bottom w:val="nil"/>
          <w:right w:val="nil"/>
          <w:between w:val="nil"/>
        </w:pBdr>
        <w:rPr>
          <w:color w:val="000000"/>
          <w:sz w:val="22"/>
          <w:szCs w:val="22"/>
        </w:rPr>
      </w:pPr>
      <w:r>
        <w:rPr>
          <w:color w:val="000000"/>
          <w:sz w:val="22"/>
          <w:szCs w:val="22"/>
        </w:rPr>
        <w:t xml:space="preserve">If </w:t>
      </w:r>
      <w:r>
        <w:rPr>
          <w:sz w:val="22"/>
          <w:szCs w:val="22"/>
        </w:rPr>
        <w:t>EYM</w:t>
      </w:r>
      <w:r>
        <w:rPr>
          <w:color w:val="000000"/>
          <w:sz w:val="22"/>
          <w:szCs w:val="22"/>
        </w:rPr>
        <w:t xml:space="preserve"> removes a member of staff or volunteer from working with children because they pose a risk of harm (or if we would have but the person has resigned or left), we have a legal duty to inform the relevant disclosure and barring agency. Failure to do this is a criminal offence.</w:t>
      </w:r>
    </w:p>
    <w:p w14:paraId="55C7F5AF" w14:textId="77777777" w:rsidR="00157BE4" w:rsidRDefault="00157BE4">
      <w:pPr>
        <w:pBdr>
          <w:top w:val="nil"/>
          <w:left w:val="nil"/>
          <w:bottom w:val="nil"/>
          <w:right w:val="nil"/>
          <w:between w:val="nil"/>
        </w:pBdr>
        <w:rPr>
          <w:color w:val="000000"/>
          <w:sz w:val="22"/>
          <w:szCs w:val="22"/>
        </w:rPr>
      </w:pPr>
    </w:p>
    <w:p w14:paraId="7329196E" w14:textId="77777777" w:rsidR="00157BE4" w:rsidRDefault="00000000">
      <w:pPr>
        <w:numPr>
          <w:ilvl w:val="0"/>
          <w:numId w:val="21"/>
        </w:numPr>
        <w:ind w:left="300"/>
        <w:rPr>
          <w:color w:val="000000"/>
          <w:sz w:val="22"/>
          <w:szCs w:val="22"/>
        </w:rPr>
      </w:pPr>
      <w:r>
        <w:rPr>
          <w:color w:val="000000"/>
          <w:sz w:val="22"/>
          <w:szCs w:val="22"/>
        </w:rPr>
        <w:t>In England, Wales and Northern Ireland, refer to the </w:t>
      </w:r>
      <w:hyperlink r:id="rId21">
        <w:r>
          <w:rPr>
            <w:color w:val="108633"/>
            <w:sz w:val="22"/>
            <w:szCs w:val="22"/>
            <w:u w:val="single"/>
          </w:rPr>
          <w:t>Disclosure and Barring Service</w:t>
        </w:r>
      </w:hyperlink>
      <w:r>
        <w:rPr>
          <w:color w:val="000000"/>
          <w:sz w:val="22"/>
          <w:szCs w:val="22"/>
        </w:rPr>
        <w:t> (DBS) (DBS, 2018).</w:t>
      </w:r>
    </w:p>
    <w:p w14:paraId="0AC18F85" w14:textId="77777777" w:rsidR="00157BE4" w:rsidRDefault="00000000">
      <w:pPr>
        <w:numPr>
          <w:ilvl w:val="0"/>
          <w:numId w:val="21"/>
        </w:numPr>
        <w:ind w:left="300"/>
        <w:rPr>
          <w:color w:val="000000"/>
          <w:sz w:val="22"/>
          <w:szCs w:val="22"/>
        </w:rPr>
      </w:pPr>
      <w:r>
        <w:rPr>
          <w:color w:val="000000"/>
          <w:sz w:val="22"/>
          <w:szCs w:val="22"/>
        </w:rPr>
        <w:t>In Scotland, refer to </w:t>
      </w:r>
      <w:hyperlink r:id="rId22">
        <w:r>
          <w:rPr>
            <w:color w:val="108633"/>
            <w:sz w:val="22"/>
            <w:szCs w:val="22"/>
            <w:u w:val="single"/>
          </w:rPr>
          <w:t>Disclosure Scotland</w:t>
        </w:r>
      </w:hyperlink>
      <w:r>
        <w:rPr>
          <w:color w:val="000000"/>
          <w:sz w:val="22"/>
          <w:szCs w:val="22"/>
        </w:rPr>
        <w:t> (Disclosure Scotland, 2019).</w:t>
      </w:r>
    </w:p>
    <w:p w14:paraId="3EAB8CDA" w14:textId="77777777" w:rsidR="00157BE4" w:rsidRDefault="00157BE4">
      <w:pPr>
        <w:pBdr>
          <w:top w:val="nil"/>
          <w:left w:val="nil"/>
          <w:bottom w:val="nil"/>
          <w:right w:val="nil"/>
          <w:between w:val="nil"/>
        </w:pBdr>
        <w:rPr>
          <w:color w:val="000000"/>
          <w:sz w:val="22"/>
          <w:szCs w:val="22"/>
        </w:rPr>
      </w:pPr>
    </w:p>
    <w:p w14:paraId="56474F20" w14:textId="77777777" w:rsidR="00157BE4" w:rsidRDefault="00000000">
      <w:pPr>
        <w:pBdr>
          <w:top w:val="nil"/>
          <w:left w:val="nil"/>
          <w:bottom w:val="nil"/>
          <w:right w:val="nil"/>
          <w:between w:val="nil"/>
        </w:pBdr>
        <w:rPr>
          <w:color w:val="000000"/>
          <w:sz w:val="22"/>
          <w:szCs w:val="22"/>
        </w:rPr>
      </w:pPr>
      <w:r>
        <w:rPr>
          <w:color w:val="000000"/>
          <w:sz w:val="22"/>
          <w:szCs w:val="22"/>
        </w:rPr>
        <w:t>We will also make a report to the appropriate regulatory bodies. This includes:</w:t>
      </w:r>
    </w:p>
    <w:p w14:paraId="08B366DB" w14:textId="77777777" w:rsidR="00157BE4" w:rsidRDefault="00000000">
      <w:pPr>
        <w:numPr>
          <w:ilvl w:val="0"/>
          <w:numId w:val="22"/>
        </w:numPr>
        <w:ind w:left="300"/>
        <w:rPr>
          <w:color w:val="000000"/>
          <w:sz w:val="22"/>
          <w:szCs w:val="22"/>
        </w:rPr>
      </w:pPr>
      <w:r>
        <w:rPr>
          <w:color w:val="000000"/>
          <w:sz w:val="22"/>
          <w:szCs w:val="22"/>
        </w:rPr>
        <w:t>regulators for our organisation (for example the current overarching body for the National Tutoring Programme)</w:t>
      </w:r>
    </w:p>
    <w:p w14:paraId="657D8612" w14:textId="77777777" w:rsidR="00157BE4" w:rsidRDefault="00000000">
      <w:pPr>
        <w:numPr>
          <w:ilvl w:val="0"/>
          <w:numId w:val="22"/>
        </w:numPr>
        <w:ind w:left="300"/>
        <w:rPr>
          <w:color w:val="000000"/>
          <w:sz w:val="22"/>
          <w:szCs w:val="22"/>
        </w:rPr>
      </w:pPr>
      <w:r>
        <w:rPr>
          <w:color w:val="000000"/>
          <w:sz w:val="22"/>
          <w:szCs w:val="22"/>
        </w:rPr>
        <w:t xml:space="preserve">regulators for </w:t>
      </w:r>
      <w:proofErr w:type="gramStart"/>
      <w:r>
        <w:rPr>
          <w:color w:val="000000"/>
          <w:sz w:val="22"/>
          <w:szCs w:val="22"/>
        </w:rPr>
        <w:t>particular professions</w:t>
      </w:r>
      <w:proofErr w:type="gramEnd"/>
      <w:r>
        <w:rPr>
          <w:color w:val="000000"/>
          <w:sz w:val="22"/>
          <w:szCs w:val="22"/>
        </w:rPr>
        <w:t xml:space="preserve"> (for example the Teaching Regulation Agency in England and Wales or the General Teaching Council in Northern Ireland and Scotland).</w:t>
      </w:r>
    </w:p>
    <w:p w14:paraId="1B8D4851" w14:textId="77777777" w:rsidR="00157BE4" w:rsidRDefault="00157BE4">
      <w:pPr>
        <w:ind w:right="101"/>
        <w:rPr>
          <w:color w:val="FF0000"/>
          <w:sz w:val="22"/>
          <w:szCs w:val="22"/>
        </w:rPr>
      </w:pPr>
    </w:p>
    <w:p w14:paraId="161C14DC" w14:textId="77777777" w:rsidR="00157BE4" w:rsidRDefault="00157BE4">
      <w:pPr>
        <w:ind w:right="101"/>
        <w:rPr>
          <w:color w:val="FF0000"/>
          <w:sz w:val="22"/>
          <w:szCs w:val="22"/>
        </w:rPr>
      </w:pPr>
    </w:p>
    <w:p w14:paraId="4E58EFB2" w14:textId="77777777" w:rsidR="00157BE4" w:rsidRDefault="00000000">
      <w:pPr>
        <w:pStyle w:val="Heading3"/>
        <w:rPr>
          <w:color w:val="38761D"/>
        </w:rPr>
      </w:pPr>
      <w:bookmarkStart w:id="107" w:name="_heading=h.4anzqyu" w:colFirst="0" w:colLast="0"/>
      <w:bookmarkEnd w:id="107"/>
      <w:r>
        <w:rPr>
          <w:color w:val="38761D"/>
        </w:rPr>
        <w:t>Addendum (28/3/21):</w:t>
      </w:r>
    </w:p>
    <w:p w14:paraId="44F06D36" w14:textId="77777777" w:rsidR="00157BE4" w:rsidRDefault="00157BE4">
      <w:pPr>
        <w:ind w:left="132" w:right="101"/>
        <w:rPr>
          <w:color w:val="000000"/>
          <w:sz w:val="22"/>
          <w:szCs w:val="22"/>
        </w:rPr>
      </w:pPr>
    </w:p>
    <w:p w14:paraId="569A7985" w14:textId="77777777" w:rsidR="00157BE4" w:rsidRDefault="00000000">
      <w:pPr>
        <w:ind w:left="132" w:right="101"/>
        <w:rPr>
          <w:color w:val="000000"/>
          <w:sz w:val="22"/>
          <w:szCs w:val="22"/>
        </w:rPr>
      </w:pPr>
      <w:r>
        <w:rPr>
          <w:color w:val="000000"/>
          <w:sz w:val="22"/>
          <w:szCs w:val="22"/>
        </w:rPr>
        <w:t xml:space="preserve">Where safeguarding concerns are raised in relation to a tutor / adult that have not occurred within </w:t>
      </w:r>
      <w:r>
        <w:rPr>
          <w:sz w:val="22"/>
          <w:szCs w:val="22"/>
        </w:rPr>
        <w:t>EYM</w:t>
      </w:r>
      <w:r>
        <w:rPr>
          <w:color w:val="000000"/>
          <w:sz w:val="22"/>
          <w:szCs w:val="22"/>
        </w:rPr>
        <w:t xml:space="preserve"> e.g. information has been received through non formal / official channels that there is a safeguarding concern within the tutor’s main employer school, then this should be shared with the DSL with a phone call and secure follow up email, documenting the following points:</w:t>
      </w:r>
    </w:p>
    <w:p w14:paraId="7F34D966"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Who the safeguarding concern relates to e.g. a tutor</w:t>
      </w:r>
    </w:p>
    <w:p w14:paraId="29852873"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The circumstances e.g. safeguarding concern about the tutor in their school environment</w:t>
      </w:r>
    </w:p>
    <w:p w14:paraId="746D8A22"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The source of the information that you have received</w:t>
      </w:r>
    </w:p>
    <w:p w14:paraId="295929B2"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The name and contact details of the organisation that they work in</w:t>
      </w:r>
    </w:p>
    <w:p w14:paraId="5CA16881" w14:textId="77777777" w:rsidR="00157BE4" w:rsidRDefault="00000000">
      <w:pPr>
        <w:numPr>
          <w:ilvl w:val="0"/>
          <w:numId w:val="13"/>
        </w:numPr>
        <w:pBdr>
          <w:top w:val="nil"/>
          <w:left w:val="nil"/>
          <w:bottom w:val="nil"/>
          <w:right w:val="nil"/>
          <w:between w:val="nil"/>
        </w:pBdr>
        <w:ind w:right="101"/>
        <w:rPr>
          <w:color w:val="000000"/>
          <w:sz w:val="22"/>
          <w:szCs w:val="22"/>
        </w:rPr>
      </w:pPr>
      <w:r>
        <w:rPr>
          <w:color w:val="000000"/>
          <w:sz w:val="22"/>
          <w:szCs w:val="22"/>
        </w:rPr>
        <w:t>The nature of the information received, the day and date it was passed on to you</w:t>
      </w:r>
    </w:p>
    <w:p w14:paraId="37330AB6" w14:textId="77777777" w:rsidR="00157BE4" w:rsidRDefault="00157BE4">
      <w:pPr>
        <w:ind w:right="101"/>
        <w:rPr>
          <w:color w:val="000000"/>
          <w:sz w:val="22"/>
          <w:szCs w:val="22"/>
        </w:rPr>
      </w:pPr>
    </w:p>
    <w:p w14:paraId="3C2EA688" w14:textId="77777777" w:rsidR="00157BE4" w:rsidRDefault="00000000">
      <w:pPr>
        <w:ind w:right="101"/>
        <w:rPr>
          <w:color w:val="000000"/>
          <w:sz w:val="22"/>
          <w:szCs w:val="22"/>
        </w:rPr>
      </w:pPr>
      <w:r>
        <w:rPr>
          <w:color w:val="000000"/>
          <w:sz w:val="22"/>
          <w:szCs w:val="22"/>
        </w:rPr>
        <w:t xml:space="preserve">The DSL will then contact the LADO for the appropriate area (and, if advised by the </w:t>
      </w:r>
      <w:proofErr w:type="gramStart"/>
      <w:r>
        <w:rPr>
          <w:color w:val="000000"/>
          <w:sz w:val="22"/>
          <w:szCs w:val="22"/>
        </w:rPr>
        <w:t>LADO,  the</w:t>
      </w:r>
      <w:proofErr w:type="gramEnd"/>
      <w:r>
        <w:rPr>
          <w:color w:val="000000"/>
          <w:sz w:val="22"/>
          <w:szCs w:val="22"/>
        </w:rPr>
        <w:t xml:space="preserve"> school / </w:t>
      </w:r>
      <w:proofErr w:type="gramStart"/>
      <w:r>
        <w:rPr>
          <w:color w:val="000000"/>
          <w:sz w:val="22"/>
          <w:szCs w:val="22"/>
        </w:rPr>
        <w:t>employer)  in</w:t>
      </w:r>
      <w:proofErr w:type="gramEnd"/>
      <w:r>
        <w:rPr>
          <w:color w:val="000000"/>
          <w:sz w:val="22"/>
          <w:szCs w:val="22"/>
        </w:rPr>
        <w:t xml:space="preserve"> order to ensure that official/formal lines of communication are opened so that formal information sharing can take place to support investigations / further action.</w:t>
      </w:r>
    </w:p>
    <w:p w14:paraId="64B79502" w14:textId="77777777" w:rsidR="00157BE4" w:rsidRDefault="00157BE4">
      <w:pPr>
        <w:rPr>
          <w:color w:val="000000"/>
          <w:sz w:val="22"/>
          <w:szCs w:val="22"/>
        </w:rPr>
      </w:pPr>
    </w:p>
    <w:p w14:paraId="71DC5340" w14:textId="77777777" w:rsidR="00157BE4" w:rsidRDefault="00157BE4">
      <w:pPr>
        <w:rPr>
          <w:color w:val="000000"/>
          <w:sz w:val="22"/>
          <w:szCs w:val="22"/>
        </w:rPr>
      </w:pPr>
    </w:p>
    <w:p w14:paraId="2C72C32D" w14:textId="77777777" w:rsidR="00157BE4" w:rsidRDefault="00157BE4">
      <w:pPr>
        <w:rPr>
          <w:color w:val="000000"/>
          <w:sz w:val="22"/>
          <w:szCs w:val="22"/>
        </w:rPr>
      </w:pPr>
    </w:p>
    <w:p w14:paraId="49B651D1" w14:textId="77777777" w:rsidR="00157BE4" w:rsidRDefault="00000000">
      <w:pPr>
        <w:rPr>
          <w:color w:val="000000"/>
          <w:sz w:val="22"/>
          <w:szCs w:val="22"/>
        </w:rPr>
      </w:pPr>
      <w:r>
        <w:rPr>
          <w:sz w:val="22"/>
          <w:szCs w:val="22"/>
        </w:rPr>
        <w:t xml:space="preserve">Policy </w:t>
      </w:r>
      <w:proofErr w:type="gramStart"/>
      <w:r>
        <w:rPr>
          <w:sz w:val="22"/>
          <w:szCs w:val="22"/>
        </w:rPr>
        <w:t>start</w:t>
      </w:r>
      <w:proofErr w:type="gramEnd"/>
      <w:r>
        <w:rPr>
          <w:sz w:val="22"/>
          <w:szCs w:val="22"/>
        </w:rPr>
        <w:t>: Sept 2026</w:t>
      </w:r>
    </w:p>
    <w:p w14:paraId="726D88CD" w14:textId="77777777" w:rsidR="00157BE4" w:rsidRDefault="00000000">
      <w:pPr>
        <w:rPr>
          <w:sz w:val="22"/>
          <w:szCs w:val="22"/>
        </w:rPr>
      </w:pPr>
      <w:r>
        <w:rPr>
          <w:sz w:val="22"/>
          <w:szCs w:val="22"/>
        </w:rPr>
        <w:t>Date of review: Sept 2029</w:t>
      </w:r>
    </w:p>
    <w:p w14:paraId="6F26246B" w14:textId="77777777" w:rsidR="00157BE4" w:rsidRDefault="00000000">
      <w:pPr>
        <w:rPr>
          <w:sz w:val="22"/>
          <w:szCs w:val="22"/>
        </w:rPr>
      </w:pPr>
      <w:r>
        <w:rPr>
          <w:sz w:val="22"/>
          <w:szCs w:val="22"/>
        </w:rPr>
        <w:t>Reviewed by: Joanna Askew</w:t>
      </w:r>
      <w:r>
        <w:rPr>
          <w:sz w:val="22"/>
          <w:szCs w:val="22"/>
        </w:rPr>
        <w:tab/>
      </w:r>
      <w:r>
        <w:rPr>
          <w:sz w:val="22"/>
          <w:szCs w:val="22"/>
        </w:rPr>
        <w:tab/>
      </w:r>
      <w:r>
        <w:rPr>
          <w:sz w:val="22"/>
          <w:szCs w:val="22"/>
        </w:rPr>
        <w:tab/>
      </w:r>
    </w:p>
    <w:p w14:paraId="25501821" w14:textId="77777777" w:rsidR="00157BE4" w:rsidRDefault="00000000">
      <w:pPr>
        <w:rPr>
          <w:sz w:val="22"/>
          <w:szCs w:val="22"/>
        </w:rPr>
      </w:pPr>
      <w:r>
        <w:rPr>
          <w:sz w:val="22"/>
          <w:szCs w:val="22"/>
        </w:rPr>
        <w:t>Position: Designated Safeguarding Lead - EYM</w:t>
      </w:r>
    </w:p>
    <w:p w14:paraId="0CBA7C30" w14:textId="77777777" w:rsidR="00157BE4" w:rsidRDefault="00157BE4">
      <w:pPr>
        <w:rPr>
          <w:sz w:val="22"/>
          <w:szCs w:val="22"/>
        </w:rPr>
      </w:pPr>
    </w:p>
    <w:p w14:paraId="693AFAE0" w14:textId="77777777" w:rsidR="00157BE4" w:rsidRDefault="00000000">
      <w:pPr>
        <w:rPr>
          <w:color w:val="542568"/>
          <w:sz w:val="22"/>
          <w:szCs w:val="22"/>
        </w:rPr>
      </w:pPr>
      <w:r>
        <w:br w:type="page"/>
      </w:r>
    </w:p>
    <w:p w14:paraId="16B7617B" w14:textId="77777777" w:rsidR="00157BE4" w:rsidRDefault="00000000">
      <w:pPr>
        <w:pStyle w:val="Heading1"/>
        <w:rPr>
          <w:color w:val="38761D"/>
        </w:rPr>
      </w:pPr>
      <w:bookmarkStart w:id="108" w:name="_heading=h.2pta16n" w:colFirst="0" w:colLast="0"/>
      <w:bookmarkEnd w:id="108"/>
      <w:r>
        <w:rPr>
          <w:color w:val="38761D"/>
        </w:rPr>
        <w:t>CHILD PROTECTION DATA MANAGEMENT</w:t>
      </w:r>
    </w:p>
    <w:p w14:paraId="14237A10" w14:textId="77777777" w:rsidR="00157BE4" w:rsidRDefault="00157BE4">
      <w:pPr>
        <w:pStyle w:val="Heading1"/>
        <w:rPr>
          <w:b w:val="0"/>
          <w:bCs w:val="0"/>
          <w:sz w:val="22"/>
          <w:szCs w:val="22"/>
        </w:rPr>
      </w:pPr>
    </w:p>
    <w:p w14:paraId="300E6B24" w14:textId="77777777" w:rsidR="00157BE4" w:rsidRDefault="00000000">
      <w:pPr>
        <w:spacing w:before="93" w:line="252" w:lineRule="auto"/>
        <w:ind w:left="132" w:right="101"/>
        <w:rPr>
          <w:sz w:val="22"/>
          <w:szCs w:val="22"/>
        </w:rPr>
      </w:pPr>
      <w:r>
        <w:rPr>
          <w:sz w:val="22"/>
          <w:szCs w:val="22"/>
        </w:rPr>
        <w:t>Those with concerns should be proactive in sharing information as early as possible to help the Designated Safeguarding Lead (or the Deputy) and other professionals identify, assess and respond to risks or concerns about the safety and welfare of children.</w:t>
      </w:r>
    </w:p>
    <w:p w14:paraId="343107D0" w14:textId="77777777" w:rsidR="00157BE4" w:rsidRDefault="00157BE4">
      <w:pPr>
        <w:spacing w:before="9"/>
        <w:ind w:right="101"/>
        <w:rPr>
          <w:sz w:val="22"/>
          <w:szCs w:val="22"/>
        </w:rPr>
      </w:pPr>
    </w:p>
    <w:p w14:paraId="58059831" w14:textId="77777777" w:rsidR="00157BE4" w:rsidRDefault="00000000">
      <w:pPr>
        <w:spacing w:before="1" w:line="249" w:lineRule="auto"/>
        <w:ind w:left="132" w:right="101"/>
        <w:rPr>
          <w:sz w:val="22"/>
          <w:szCs w:val="22"/>
        </w:rPr>
      </w:pPr>
      <w:r>
        <w:rPr>
          <w:sz w:val="22"/>
          <w:szCs w:val="22"/>
        </w:rPr>
        <w:t>Fears about sharing information must not be allowed to stand in the way of the need to promote the welfare and protect the safety, of children, which must always be the paramount concern. The Data Protection Act (2018)</w:t>
      </w:r>
      <w:r>
        <w:rPr>
          <w:sz w:val="36"/>
          <w:szCs w:val="36"/>
          <w:vertAlign w:val="superscript"/>
        </w:rPr>
        <w:t xml:space="preserve">1 </w:t>
      </w:r>
      <w:r>
        <w:rPr>
          <w:sz w:val="22"/>
          <w:szCs w:val="22"/>
        </w:rPr>
        <w:t>and/or the General Data Protection Regulations (2018) do not prevent you from sharing information in relation to safeguarding.</w:t>
      </w:r>
    </w:p>
    <w:p w14:paraId="69AC83A3" w14:textId="77777777" w:rsidR="00157BE4" w:rsidRDefault="00157BE4">
      <w:pPr>
        <w:spacing w:before="3"/>
        <w:ind w:right="101"/>
        <w:rPr>
          <w:sz w:val="22"/>
          <w:szCs w:val="22"/>
        </w:rPr>
      </w:pPr>
    </w:p>
    <w:p w14:paraId="1A42FD60" w14:textId="77777777" w:rsidR="00157BE4" w:rsidRDefault="00000000">
      <w:pPr>
        <w:spacing w:line="252" w:lineRule="auto"/>
        <w:ind w:left="132" w:right="101"/>
        <w:rPr>
          <w:sz w:val="22"/>
          <w:szCs w:val="22"/>
        </w:rPr>
      </w:pPr>
      <w:r>
        <w:rPr>
          <w:sz w:val="22"/>
          <w:szCs w:val="22"/>
        </w:rPr>
        <w:t>You should not assume that someone else will pass on information that you think may be critical to keeping a child safe.</w:t>
      </w:r>
    </w:p>
    <w:p w14:paraId="16FF1AB4" w14:textId="77777777" w:rsidR="00157BE4" w:rsidRDefault="00157BE4">
      <w:pPr>
        <w:ind w:right="101"/>
        <w:rPr>
          <w:sz w:val="22"/>
          <w:szCs w:val="22"/>
        </w:rPr>
      </w:pPr>
    </w:p>
    <w:p w14:paraId="53B0222A" w14:textId="77777777" w:rsidR="00157BE4" w:rsidRDefault="00000000">
      <w:pPr>
        <w:spacing w:line="254" w:lineRule="auto"/>
        <w:ind w:left="132" w:right="101"/>
        <w:rPr>
          <w:sz w:val="22"/>
          <w:szCs w:val="22"/>
        </w:rPr>
      </w:pPr>
      <w:r>
        <w:rPr>
          <w:sz w:val="22"/>
          <w:szCs w:val="22"/>
        </w:rPr>
        <w:t>EYM Staff or those acting on their behalf should aim to gain consent to share information but should be mindful of situations where to do so would place a child at increased risk of harm.</w:t>
      </w:r>
    </w:p>
    <w:p w14:paraId="271B76A2" w14:textId="77777777" w:rsidR="00157BE4" w:rsidRDefault="00157BE4">
      <w:pPr>
        <w:spacing w:before="5"/>
        <w:ind w:right="101"/>
        <w:rPr>
          <w:sz w:val="22"/>
          <w:szCs w:val="22"/>
        </w:rPr>
      </w:pPr>
    </w:p>
    <w:p w14:paraId="63A2E25E" w14:textId="77777777" w:rsidR="00157BE4" w:rsidRDefault="00000000">
      <w:pPr>
        <w:spacing w:line="249" w:lineRule="auto"/>
        <w:ind w:left="132" w:right="101"/>
        <w:rPr>
          <w:sz w:val="22"/>
          <w:szCs w:val="22"/>
        </w:rPr>
      </w:pPr>
      <w:r>
        <w:rPr>
          <w:sz w:val="22"/>
          <w:szCs w:val="22"/>
        </w:rPr>
        <w:t>Information may be shared without consent if a practitioner has reason to believe that there is a good reason to do so and that the sharing of information will enhance the safeguarding of a child in a timely manner. When decisions are made to share or withhold information, practitioners should record who has been given the information and why.</w:t>
      </w:r>
    </w:p>
    <w:p w14:paraId="7AD30EDB" w14:textId="77777777" w:rsidR="00157BE4" w:rsidRDefault="00157BE4">
      <w:pPr>
        <w:spacing w:before="6"/>
        <w:ind w:right="101"/>
        <w:rPr>
          <w:sz w:val="22"/>
          <w:szCs w:val="22"/>
        </w:rPr>
      </w:pPr>
    </w:p>
    <w:p w14:paraId="0DEDD82E" w14:textId="77777777" w:rsidR="00157BE4" w:rsidRDefault="00000000">
      <w:pPr>
        <w:spacing w:line="249" w:lineRule="auto"/>
        <w:ind w:left="132" w:right="101"/>
        <w:rPr>
          <w:sz w:val="22"/>
          <w:szCs w:val="22"/>
        </w:rPr>
      </w:pPr>
      <w:r>
        <w:rPr>
          <w:sz w:val="22"/>
          <w:szCs w:val="22"/>
        </w:rPr>
        <w:t>The Designated Safeguarding Lead (or Deputy) and Company Director must always be contacted before the information is shared with an external organisation except in cases where there is a risk of immediate or serious harm and an emergency referral is necessary. The Designated Safeguarding Lead or Deputy will manage the process of sharing information with the police, local authority services and/or any third-party organisation.</w:t>
      </w:r>
    </w:p>
    <w:p w14:paraId="788B107C" w14:textId="77777777" w:rsidR="00157BE4" w:rsidRDefault="00157BE4">
      <w:pPr>
        <w:spacing w:before="3"/>
        <w:ind w:right="101"/>
        <w:rPr>
          <w:sz w:val="22"/>
          <w:szCs w:val="22"/>
        </w:rPr>
      </w:pPr>
    </w:p>
    <w:p w14:paraId="0A045298" w14:textId="77777777" w:rsidR="00157BE4" w:rsidRDefault="00000000">
      <w:pPr>
        <w:spacing w:line="249" w:lineRule="auto"/>
        <w:ind w:left="132" w:right="101"/>
        <w:rPr>
          <w:sz w:val="22"/>
          <w:szCs w:val="22"/>
        </w:rPr>
      </w:pPr>
      <w:r>
        <w:rPr>
          <w:sz w:val="22"/>
          <w:szCs w:val="22"/>
        </w:rPr>
        <w:t xml:space="preserve">Information should be kept confidential and should only be shared with Engaging Young Minds Ltd staff members and those working on their behalf who </w:t>
      </w:r>
      <w:r>
        <w:rPr>
          <w:b/>
          <w:bCs/>
          <w:sz w:val="22"/>
          <w:szCs w:val="22"/>
        </w:rPr>
        <w:t>need to know</w:t>
      </w:r>
      <w:r>
        <w:rPr>
          <w:sz w:val="22"/>
          <w:szCs w:val="22"/>
        </w:rPr>
        <w:t xml:space="preserve"> the information. If there is any doubt about whether to share information or whom to share it with, the Designated Safeguarding Lead for your branch (your Principal Director) should be contacted for advice before disclosing any information. </w:t>
      </w:r>
      <w:r>
        <w:rPr>
          <w:i/>
          <w:iCs/>
          <w:sz w:val="22"/>
          <w:szCs w:val="22"/>
        </w:rPr>
        <w:t>If they are not available</w:t>
      </w:r>
      <w:r>
        <w:rPr>
          <w:sz w:val="22"/>
          <w:szCs w:val="22"/>
        </w:rPr>
        <w:t>, please contact:</w:t>
      </w:r>
    </w:p>
    <w:p w14:paraId="62E15A46" w14:textId="77777777" w:rsidR="00157BE4" w:rsidRDefault="00157BE4">
      <w:pPr>
        <w:spacing w:before="6"/>
        <w:ind w:right="101"/>
        <w:rPr>
          <w:sz w:val="22"/>
          <w:szCs w:val="22"/>
        </w:rPr>
      </w:pPr>
    </w:p>
    <w:p w14:paraId="7A510D16" w14:textId="77777777" w:rsidR="00157BE4" w:rsidRDefault="00000000">
      <w:pPr>
        <w:spacing w:line="282" w:lineRule="auto"/>
        <w:ind w:left="132" w:right="101"/>
        <w:rPr>
          <w:sz w:val="22"/>
          <w:szCs w:val="22"/>
        </w:rPr>
      </w:pPr>
      <w:r>
        <w:rPr>
          <w:sz w:val="22"/>
          <w:szCs w:val="22"/>
        </w:rPr>
        <w:t>Engaging Young Minds Ltd Colchester Designated Safeguarding Lead:</w:t>
      </w:r>
    </w:p>
    <w:p w14:paraId="12700725" w14:textId="77777777" w:rsidR="00157BE4" w:rsidRDefault="00000000">
      <w:pPr>
        <w:numPr>
          <w:ilvl w:val="1"/>
          <w:numId w:val="23"/>
        </w:numPr>
        <w:tabs>
          <w:tab w:val="left" w:pos="854"/>
        </w:tabs>
        <w:spacing w:line="287" w:lineRule="auto"/>
        <w:ind w:left="853" w:right="101" w:hanging="361"/>
        <w:rPr>
          <w:sz w:val="22"/>
          <w:szCs w:val="22"/>
        </w:rPr>
      </w:pPr>
      <w:r>
        <w:rPr>
          <w:sz w:val="22"/>
          <w:szCs w:val="22"/>
        </w:rPr>
        <w:t xml:space="preserve">Joanna Askew — </w:t>
      </w:r>
      <w:r>
        <w:rPr>
          <w:color w:val="0462C1"/>
          <w:sz w:val="22"/>
          <w:szCs w:val="22"/>
        </w:rPr>
        <w:t>07734 086933</w:t>
      </w:r>
    </w:p>
    <w:p w14:paraId="6ECEDD8C" w14:textId="77777777" w:rsidR="00157BE4" w:rsidRDefault="00157BE4">
      <w:pPr>
        <w:spacing w:before="7"/>
        <w:ind w:right="101"/>
        <w:rPr>
          <w:sz w:val="22"/>
          <w:szCs w:val="22"/>
        </w:rPr>
      </w:pPr>
    </w:p>
    <w:p w14:paraId="11162C2A" w14:textId="77777777" w:rsidR="00157BE4" w:rsidRDefault="00000000">
      <w:pPr>
        <w:spacing w:line="281" w:lineRule="auto"/>
        <w:ind w:left="132" w:right="101"/>
        <w:rPr>
          <w:sz w:val="22"/>
          <w:szCs w:val="22"/>
        </w:rPr>
      </w:pPr>
      <w:r>
        <w:rPr>
          <w:sz w:val="22"/>
          <w:szCs w:val="22"/>
        </w:rPr>
        <w:t>NSPCC</w:t>
      </w:r>
    </w:p>
    <w:p w14:paraId="1AA8F4BE" w14:textId="77777777" w:rsidR="00157BE4" w:rsidRDefault="00000000">
      <w:pPr>
        <w:numPr>
          <w:ilvl w:val="1"/>
          <w:numId w:val="43"/>
        </w:numPr>
        <w:tabs>
          <w:tab w:val="left" w:pos="854"/>
        </w:tabs>
        <w:spacing w:line="286" w:lineRule="auto"/>
        <w:ind w:left="853" w:right="101" w:hanging="361"/>
        <w:rPr>
          <w:sz w:val="22"/>
          <w:szCs w:val="22"/>
        </w:rPr>
      </w:pPr>
      <w:r>
        <w:rPr>
          <w:sz w:val="22"/>
          <w:szCs w:val="22"/>
        </w:rPr>
        <w:t>NSPCC Helpline —</w:t>
      </w:r>
      <w:r>
        <w:rPr>
          <w:color w:val="0462C1"/>
          <w:sz w:val="22"/>
          <w:szCs w:val="22"/>
        </w:rPr>
        <w:t xml:space="preserve"> </w:t>
      </w:r>
      <w:hyperlink r:id="rId23">
        <w:r>
          <w:rPr>
            <w:color w:val="0462C1"/>
            <w:sz w:val="22"/>
            <w:szCs w:val="22"/>
            <w:u w:val="single"/>
          </w:rPr>
          <w:t>nspcc.org.uk</w:t>
        </w:r>
      </w:hyperlink>
      <w:hyperlink r:id="rId24">
        <w:r>
          <w:rPr>
            <w:sz w:val="22"/>
            <w:szCs w:val="22"/>
          </w:rPr>
          <w:t xml:space="preserve">, </w:t>
        </w:r>
      </w:hyperlink>
      <w:r>
        <w:rPr>
          <w:sz w:val="22"/>
          <w:szCs w:val="22"/>
        </w:rPr>
        <w:t>0808 800 5000</w:t>
      </w:r>
    </w:p>
    <w:p w14:paraId="5EC1DA50" w14:textId="77777777" w:rsidR="00157BE4" w:rsidRDefault="00157BE4">
      <w:pPr>
        <w:ind w:right="101"/>
        <w:rPr>
          <w:sz w:val="22"/>
          <w:szCs w:val="22"/>
        </w:rPr>
      </w:pPr>
    </w:p>
    <w:p w14:paraId="4DE11F3B" w14:textId="77777777" w:rsidR="00157BE4" w:rsidRDefault="00000000">
      <w:pPr>
        <w:rPr>
          <w:sz w:val="22"/>
          <w:szCs w:val="22"/>
        </w:rPr>
      </w:pPr>
      <w:r>
        <w:rPr>
          <w:sz w:val="22"/>
          <w:szCs w:val="22"/>
        </w:rPr>
        <w:t xml:space="preserve">Policy </w:t>
      </w:r>
      <w:proofErr w:type="gramStart"/>
      <w:r>
        <w:rPr>
          <w:sz w:val="22"/>
          <w:szCs w:val="22"/>
        </w:rPr>
        <w:t>start</w:t>
      </w:r>
      <w:proofErr w:type="gramEnd"/>
      <w:r>
        <w:rPr>
          <w:sz w:val="22"/>
          <w:szCs w:val="22"/>
        </w:rPr>
        <w:t>: Sept 2026</w:t>
      </w:r>
    </w:p>
    <w:p w14:paraId="5077F10D" w14:textId="77777777" w:rsidR="00157BE4" w:rsidRDefault="00000000">
      <w:pPr>
        <w:rPr>
          <w:sz w:val="22"/>
          <w:szCs w:val="22"/>
        </w:rPr>
      </w:pPr>
      <w:r>
        <w:rPr>
          <w:sz w:val="22"/>
          <w:szCs w:val="22"/>
        </w:rPr>
        <w:t>Date of review: Sept 2029</w:t>
      </w:r>
    </w:p>
    <w:p w14:paraId="246758AA" w14:textId="77777777" w:rsidR="00157BE4" w:rsidRDefault="00000000">
      <w:pPr>
        <w:rPr>
          <w:sz w:val="22"/>
          <w:szCs w:val="22"/>
        </w:rPr>
      </w:pPr>
      <w:r>
        <w:rPr>
          <w:sz w:val="22"/>
          <w:szCs w:val="22"/>
        </w:rPr>
        <w:t>Reviewed Jo Askew</w:t>
      </w:r>
    </w:p>
    <w:p w14:paraId="2BC13C8A" w14:textId="77777777" w:rsidR="00157BE4" w:rsidRDefault="00000000">
      <w:pPr>
        <w:rPr>
          <w:sz w:val="22"/>
          <w:szCs w:val="22"/>
        </w:rPr>
      </w:pPr>
      <w:r>
        <w:rPr>
          <w:sz w:val="22"/>
          <w:szCs w:val="22"/>
        </w:rPr>
        <w:t>Position: Designated Safeguarding Lead - EYM</w:t>
      </w:r>
    </w:p>
    <w:p w14:paraId="2F3C3840" w14:textId="77777777" w:rsidR="00157BE4" w:rsidRDefault="00157BE4">
      <w:pPr>
        <w:ind w:right="101"/>
        <w:rPr>
          <w:sz w:val="22"/>
          <w:szCs w:val="22"/>
        </w:rPr>
      </w:pPr>
    </w:p>
    <w:p w14:paraId="3446B8FB" w14:textId="77777777" w:rsidR="00157BE4" w:rsidRDefault="00157BE4">
      <w:pPr>
        <w:ind w:right="101"/>
        <w:rPr>
          <w:sz w:val="22"/>
          <w:szCs w:val="22"/>
        </w:rPr>
      </w:pPr>
    </w:p>
    <w:p w14:paraId="183344D6" w14:textId="77777777" w:rsidR="00157BE4" w:rsidRDefault="00000000">
      <w:pPr>
        <w:spacing w:before="87" w:line="252" w:lineRule="auto"/>
        <w:ind w:right="101"/>
        <w:rPr>
          <w:i/>
          <w:iCs/>
          <w:sz w:val="20"/>
          <w:szCs w:val="20"/>
        </w:rPr>
      </w:pPr>
      <w:r>
        <w:rPr>
          <w:i/>
          <w:iCs/>
          <w:sz w:val="33"/>
          <w:szCs w:val="33"/>
          <w:vertAlign w:val="superscript"/>
        </w:rPr>
        <w:t xml:space="preserve">1 </w:t>
      </w:r>
      <w:r>
        <w:rPr>
          <w:i/>
          <w:iCs/>
          <w:sz w:val="20"/>
          <w:szCs w:val="20"/>
        </w:rPr>
        <w:t>The Data Protection Act 2018 contains ‘safeguarding of children and individuals at risk’ as a processing condition that allows practitioners to share information. This includes allowing practitioners to share information without consent, if it is not possible to gain consent, it cannot be reasonably expected that a practitioner gains consent, or if to gain consent would place a child at risk.</w:t>
      </w:r>
    </w:p>
    <w:p w14:paraId="01E47C72" w14:textId="77777777" w:rsidR="00157BE4" w:rsidRDefault="00000000">
      <w:pPr>
        <w:pStyle w:val="Heading1"/>
        <w:rPr>
          <w:color w:val="38761D"/>
          <w:sz w:val="22"/>
          <w:szCs w:val="22"/>
        </w:rPr>
      </w:pPr>
      <w:bookmarkStart w:id="109" w:name="_heading=h.14ykbeg" w:colFirst="0" w:colLast="0"/>
      <w:bookmarkEnd w:id="109"/>
      <w:r>
        <w:br w:type="page"/>
      </w:r>
      <w:proofErr w:type="gramStart"/>
      <w:r>
        <w:rPr>
          <w:color w:val="38761D"/>
        </w:rPr>
        <w:t>Policy :</w:t>
      </w:r>
      <w:proofErr w:type="gramEnd"/>
      <w:r>
        <w:rPr>
          <w:color w:val="38761D"/>
        </w:rPr>
        <w:t xml:space="preserve"> Handling of DBS certificate information</w:t>
      </w:r>
    </w:p>
    <w:p w14:paraId="3586C575" w14:textId="77777777" w:rsidR="00157BE4" w:rsidRDefault="00157BE4">
      <w:pPr>
        <w:rPr>
          <w:color w:val="38761D"/>
          <w:sz w:val="22"/>
          <w:szCs w:val="22"/>
        </w:rPr>
      </w:pPr>
    </w:p>
    <w:p w14:paraId="0E51DB26" w14:textId="77777777" w:rsidR="00157BE4" w:rsidRDefault="00000000">
      <w:pPr>
        <w:pStyle w:val="Heading2"/>
        <w:ind w:firstLine="132"/>
        <w:rPr>
          <w:color w:val="38761D"/>
        </w:rPr>
      </w:pPr>
      <w:bookmarkStart w:id="110" w:name="_heading=h.3oy7u29" w:colFirst="0" w:colLast="0"/>
      <w:bookmarkEnd w:id="110"/>
      <w:r>
        <w:rPr>
          <w:color w:val="38761D"/>
        </w:rPr>
        <w:t>1.1 General principles</w:t>
      </w:r>
    </w:p>
    <w:p w14:paraId="7550E96A" w14:textId="77777777" w:rsidR="00157BE4" w:rsidRDefault="00157BE4">
      <w:pPr>
        <w:rPr>
          <w:color w:val="0B0C0C"/>
          <w:sz w:val="22"/>
          <w:szCs w:val="22"/>
        </w:rPr>
      </w:pPr>
    </w:p>
    <w:p w14:paraId="3C177295" w14:textId="77777777" w:rsidR="00157BE4" w:rsidRDefault="00000000">
      <w:pPr>
        <w:rPr>
          <w:color w:val="0B0C0C"/>
          <w:sz w:val="22"/>
          <w:szCs w:val="22"/>
        </w:rPr>
      </w:pPr>
      <w:r>
        <w:rPr>
          <w:color w:val="0B0C0C"/>
          <w:sz w:val="22"/>
          <w:szCs w:val="22"/>
        </w:rPr>
        <w:t>As an organisation using the Disclosure and Barring Service (DBS) checking service to help assess the suitability of applicants for positions of trust, EYM complies fully with the code of practice regarding the correct handling, use, storage, retention and disposal of certificates and certificate information.</w:t>
      </w:r>
    </w:p>
    <w:p w14:paraId="6A938755" w14:textId="77777777" w:rsidR="00157BE4" w:rsidRDefault="00157BE4">
      <w:pPr>
        <w:rPr>
          <w:color w:val="0B0C0C"/>
          <w:sz w:val="22"/>
          <w:szCs w:val="22"/>
        </w:rPr>
      </w:pPr>
    </w:p>
    <w:p w14:paraId="38BBB37A" w14:textId="77777777" w:rsidR="00157BE4" w:rsidRDefault="00000000">
      <w:pPr>
        <w:rPr>
          <w:color w:val="0B0C0C"/>
          <w:sz w:val="22"/>
          <w:szCs w:val="22"/>
        </w:rPr>
      </w:pPr>
      <w:r>
        <w:rPr>
          <w:color w:val="0B0C0C"/>
          <w:sz w:val="22"/>
          <w:szCs w:val="22"/>
        </w:rPr>
        <w:t>It also complies fully with its obligations under the General Data Protection Regulation (GDPR), Data Protection Act 2018 and other relevant legislation pertaining to the safe handling, use, storage, retention and disposal of certificate information and has a written policy on these matters, which is available to those who wish to see it on request.</w:t>
      </w:r>
    </w:p>
    <w:p w14:paraId="13E122DE" w14:textId="77777777" w:rsidR="00157BE4" w:rsidRDefault="00157BE4">
      <w:pPr>
        <w:rPr>
          <w:color w:val="0B0C0C"/>
          <w:sz w:val="22"/>
          <w:szCs w:val="22"/>
        </w:rPr>
      </w:pPr>
    </w:p>
    <w:p w14:paraId="3F03666E" w14:textId="77777777" w:rsidR="00157BE4" w:rsidRDefault="00000000">
      <w:pPr>
        <w:pStyle w:val="Heading2"/>
        <w:ind w:firstLine="132"/>
        <w:rPr>
          <w:color w:val="38761D"/>
        </w:rPr>
      </w:pPr>
      <w:bookmarkStart w:id="111" w:name="_heading=h.243i4a2" w:colFirst="0" w:colLast="0"/>
      <w:bookmarkEnd w:id="111"/>
      <w:r>
        <w:rPr>
          <w:color w:val="38761D"/>
        </w:rPr>
        <w:t>1.2 Storage and access</w:t>
      </w:r>
    </w:p>
    <w:p w14:paraId="007D6441" w14:textId="77777777" w:rsidR="00157BE4" w:rsidRDefault="00157BE4">
      <w:pPr>
        <w:rPr>
          <w:color w:val="38761D"/>
          <w:sz w:val="22"/>
          <w:szCs w:val="22"/>
        </w:rPr>
      </w:pPr>
    </w:p>
    <w:p w14:paraId="657BC05E" w14:textId="77777777" w:rsidR="00157BE4" w:rsidRDefault="00000000">
      <w:pPr>
        <w:pStyle w:val="Heading3"/>
        <w:rPr>
          <w:color w:val="38761D"/>
        </w:rPr>
      </w:pPr>
      <w:bookmarkStart w:id="112" w:name="_heading=h.j8sehv" w:colFirst="0" w:colLast="0"/>
      <w:bookmarkEnd w:id="112"/>
      <w:r>
        <w:rPr>
          <w:color w:val="38761D"/>
        </w:rPr>
        <w:t>Hard Copies</w:t>
      </w:r>
    </w:p>
    <w:p w14:paraId="578FBD2D" w14:textId="77777777" w:rsidR="00157BE4" w:rsidRDefault="00000000">
      <w:pPr>
        <w:rPr>
          <w:color w:val="0B0C0C"/>
          <w:sz w:val="22"/>
          <w:szCs w:val="22"/>
        </w:rPr>
      </w:pPr>
      <w:r>
        <w:rPr>
          <w:color w:val="0B0C0C"/>
          <w:sz w:val="22"/>
          <w:szCs w:val="22"/>
        </w:rPr>
        <w:t>Certificate information should be kept securely, in lockable, non-portable, storage containers with access strictly controlled and limited to those who are entitled to see it as part of their duties.</w:t>
      </w:r>
    </w:p>
    <w:p w14:paraId="40594349" w14:textId="77777777" w:rsidR="00157BE4" w:rsidRDefault="00157BE4">
      <w:pPr>
        <w:rPr>
          <w:color w:val="0B0C0C"/>
          <w:sz w:val="22"/>
          <w:szCs w:val="22"/>
        </w:rPr>
      </w:pPr>
    </w:p>
    <w:p w14:paraId="3B771C7D" w14:textId="77777777" w:rsidR="00157BE4" w:rsidRDefault="00000000">
      <w:pPr>
        <w:pStyle w:val="Heading3"/>
        <w:rPr>
          <w:color w:val="38761D"/>
        </w:rPr>
      </w:pPr>
      <w:bookmarkStart w:id="113" w:name="_heading=h.338fx5o" w:colFirst="0" w:colLast="0"/>
      <w:bookmarkEnd w:id="113"/>
      <w:r>
        <w:rPr>
          <w:color w:val="38761D"/>
        </w:rPr>
        <w:t>Electronic Copies</w:t>
      </w:r>
    </w:p>
    <w:p w14:paraId="638CC080" w14:textId="77777777" w:rsidR="00157BE4" w:rsidRDefault="00000000">
      <w:pPr>
        <w:rPr>
          <w:color w:val="0B0C0C"/>
          <w:sz w:val="22"/>
          <w:szCs w:val="22"/>
        </w:rPr>
      </w:pPr>
      <w:r>
        <w:rPr>
          <w:color w:val="0B0C0C"/>
          <w:sz w:val="22"/>
          <w:szCs w:val="22"/>
        </w:rPr>
        <w:t>Certificate information should be kept securely within systems reviewed and approved by the organisation DPO, under two factor authenticated access and strictly limited to those who are entitled to access as part of their duties.</w:t>
      </w:r>
    </w:p>
    <w:p w14:paraId="29C1C737" w14:textId="77777777" w:rsidR="00157BE4" w:rsidRDefault="00157BE4">
      <w:pPr>
        <w:rPr>
          <w:color w:val="0B0C0C"/>
          <w:sz w:val="22"/>
          <w:szCs w:val="22"/>
        </w:rPr>
      </w:pPr>
    </w:p>
    <w:p w14:paraId="0A046539" w14:textId="77777777" w:rsidR="00157BE4" w:rsidRDefault="00000000">
      <w:pPr>
        <w:pStyle w:val="Heading2"/>
        <w:ind w:firstLine="132"/>
        <w:rPr>
          <w:color w:val="38761D"/>
        </w:rPr>
      </w:pPr>
      <w:bookmarkStart w:id="114" w:name="_heading=h.1idq7dh" w:colFirst="0" w:colLast="0"/>
      <w:bookmarkEnd w:id="114"/>
      <w:r>
        <w:rPr>
          <w:color w:val="38761D"/>
        </w:rPr>
        <w:t>1.3 Handling</w:t>
      </w:r>
    </w:p>
    <w:p w14:paraId="65ABDFD2" w14:textId="77777777" w:rsidR="00157BE4" w:rsidRDefault="00157BE4">
      <w:pPr>
        <w:rPr>
          <w:color w:val="0B0C0C"/>
          <w:sz w:val="22"/>
          <w:szCs w:val="22"/>
        </w:rPr>
      </w:pPr>
    </w:p>
    <w:p w14:paraId="0DB66A43" w14:textId="77777777" w:rsidR="00157BE4" w:rsidRDefault="00000000">
      <w:pPr>
        <w:rPr>
          <w:color w:val="0B0C0C"/>
          <w:sz w:val="22"/>
          <w:szCs w:val="22"/>
        </w:rPr>
      </w:pPr>
      <w:r>
        <w:rPr>
          <w:color w:val="0B0C0C"/>
          <w:sz w:val="22"/>
          <w:szCs w:val="22"/>
        </w:rPr>
        <w:t>In accordance with section 124 of the Police Act 1997, certificate information is only passed to those who are authorised to receive it in the course of their duties. We maintain a record of all those to whom certificates or certificate information has been revealed and it is a criminal offence to pass this information to anyone who is not entitled to receive it.</w:t>
      </w:r>
    </w:p>
    <w:p w14:paraId="2A174031" w14:textId="77777777" w:rsidR="00157BE4" w:rsidRDefault="00157BE4">
      <w:pPr>
        <w:rPr>
          <w:color w:val="0B0C0C"/>
          <w:sz w:val="22"/>
          <w:szCs w:val="22"/>
        </w:rPr>
      </w:pPr>
    </w:p>
    <w:p w14:paraId="590665F3" w14:textId="77777777" w:rsidR="00157BE4" w:rsidRDefault="00000000">
      <w:pPr>
        <w:rPr>
          <w:i/>
          <w:iCs/>
          <w:color w:val="0B0C0C"/>
          <w:sz w:val="22"/>
          <w:szCs w:val="22"/>
        </w:rPr>
      </w:pPr>
      <w:r>
        <w:rPr>
          <w:i/>
          <w:iCs/>
          <w:color w:val="0B0C0C"/>
          <w:sz w:val="22"/>
          <w:szCs w:val="22"/>
        </w:rPr>
        <w:t>Note: Government Guidance states:</w:t>
      </w:r>
    </w:p>
    <w:p w14:paraId="6582066C" w14:textId="77777777" w:rsidR="00157BE4" w:rsidRDefault="00000000">
      <w:pPr>
        <w:rPr>
          <w:i/>
          <w:iCs/>
          <w:color w:val="0B0C0C"/>
          <w:sz w:val="22"/>
          <w:szCs w:val="22"/>
        </w:rPr>
      </w:pPr>
      <w:r>
        <w:rPr>
          <w:i/>
          <w:iCs/>
          <w:color w:val="0B0C0C"/>
          <w:sz w:val="22"/>
          <w:szCs w:val="22"/>
        </w:rPr>
        <w:t xml:space="preserve">“In addition, organisations that require retention of certificates </w:t>
      </w:r>
      <w:proofErr w:type="gramStart"/>
      <w:r>
        <w:rPr>
          <w:i/>
          <w:iCs/>
          <w:color w:val="0B0C0C"/>
          <w:sz w:val="22"/>
          <w:szCs w:val="22"/>
        </w:rPr>
        <w:t>in order to</w:t>
      </w:r>
      <w:proofErr w:type="gramEnd"/>
      <w:r>
        <w:rPr>
          <w:i/>
          <w:iCs/>
          <w:color w:val="0B0C0C"/>
          <w:sz w:val="22"/>
          <w:szCs w:val="22"/>
        </w:rPr>
        <w:t xml:space="preserve"> demonstrate ‘safer recruitment’ practice for the purpose of safeguarding audits may be legally entitled to retain the certificate. This practice will need to be compliant with the Data Protection Act, Human Rights Act, General Data Protection Regulation (GDPR), and incorporated within the individual organisation’s policy on the correct handling and safekeeping of DBS certificate information.”</w:t>
      </w:r>
    </w:p>
    <w:p w14:paraId="483D53B2" w14:textId="77777777" w:rsidR="00157BE4" w:rsidRDefault="00157BE4">
      <w:pPr>
        <w:rPr>
          <w:color w:val="0B0C0C"/>
          <w:sz w:val="22"/>
          <w:szCs w:val="22"/>
        </w:rPr>
      </w:pPr>
    </w:p>
    <w:p w14:paraId="73C0B42B" w14:textId="77777777" w:rsidR="00157BE4" w:rsidRDefault="00000000">
      <w:pPr>
        <w:pStyle w:val="Heading2"/>
        <w:ind w:firstLine="132"/>
        <w:rPr>
          <w:color w:val="38761D"/>
        </w:rPr>
      </w:pPr>
      <w:bookmarkStart w:id="115" w:name="_heading=h.42ddq1a" w:colFirst="0" w:colLast="0"/>
      <w:bookmarkEnd w:id="115"/>
      <w:r>
        <w:rPr>
          <w:color w:val="38761D"/>
        </w:rPr>
        <w:t>1.4 Usage</w:t>
      </w:r>
    </w:p>
    <w:p w14:paraId="42CCD406" w14:textId="77777777" w:rsidR="00157BE4" w:rsidRDefault="00157BE4">
      <w:pPr>
        <w:rPr>
          <w:color w:val="0B0C0C"/>
          <w:sz w:val="22"/>
          <w:szCs w:val="22"/>
        </w:rPr>
      </w:pPr>
    </w:p>
    <w:p w14:paraId="46EED481" w14:textId="77777777" w:rsidR="00157BE4" w:rsidRDefault="00000000">
      <w:pPr>
        <w:rPr>
          <w:color w:val="0B0C0C"/>
          <w:sz w:val="22"/>
          <w:szCs w:val="22"/>
        </w:rPr>
      </w:pPr>
      <w:r>
        <w:rPr>
          <w:color w:val="0B0C0C"/>
          <w:sz w:val="22"/>
          <w:szCs w:val="22"/>
        </w:rPr>
        <w:t>Certificate information is only used for the specific purpose for which it was requested and for which the applicant’s full consent has been given.</w:t>
      </w:r>
    </w:p>
    <w:p w14:paraId="535B2909" w14:textId="77777777" w:rsidR="00157BE4" w:rsidRDefault="00157BE4">
      <w:pPr>
        <w:rPr>
          <w:color w:val="0B0C0C"/>
          <w:sz w:val="22"/>
          <w:szCs w:val="22"/>
        </w:rPr>
      </w:pPr>
    </w:p>
    <w:p w14:paraId="6B4225BE" w14:textId="77777777" w:rsidR="00157BE4" w:rsidRDefault="00000000">
      <w:pPr>
        <w:pStyle w:val="Heading2"/>
        <w:ind w:firstLine="132"/>
        <w:rPr>
          <w:color w:val="38761D"/>
        </w:rPr>
      </w:pPr>
      <w:bookmarkStart w:id="116" w:name="_heading=h.2hio093" w:colFirst="0" w:colLast="0"/>
      <w:bookmarkEnd w:id="116"/>
      <w:r>
        <w:rPr>
          <w:color w:val="38761D"/>
        </w:rPr>
        <w:t>1.5 Retention</w:t>
      </w:r>
    </w:p>
    <w:p w14:paraId="63AEE44E" w14:textId="77777777" w:rsidR="00157BE4" w:rsidRDefault="00157BE4">
      <w:pPr>
        <w:rPr>
          <w:color w:val="0B0C0C"/>
          <w:sz w:val="22"/>
          <w:szCs w:val="22"/>
        </w:rPr>
      </w:pPr>
    </w:p>
    <w:p w14:paraId="47796EF5" w14:textId="77777777" w:rsidR="00157BE4" w:rsidRDefault="00000000">
      <w:pPr>
        <w:rPr>
          <w:color w:val="0B0C0C"/>
          <w:sz w:val="22"/>
          <w:szCs w:val="22"/>
        </w:rPr>
      </w:pPr>
      <w:r>
        <w:rPr>
          <w:color w:val="0B0C0C"/>
          <w:sz w:val="22"/>
          <w:szCs w:val="22"/>
        </w:rPr>
        <w:t>Once a recruitment (or other relevant) decision has been made, we do not keep certificate information for any longer than is necessary. This retention will allow for the consideration and resolution of any disputes or complaints, or for the purpose of completing safeguarding audits.</w:t>
      </w:r>
    </w:p>
    <w:p w14:paraId="18A2990E" w14:textId="77777777" w:rsidR="00157BE4" w:rsidRDefault="00000000">
      <w:pPr>
        <w:rPr>
          <w:color w:val="0B0C0C"/>
          <w:sz w:val="22"/>
          <w:szCs w:val="22"/>
        </w:rPr>
      </w:pPr>
      <w:r>
        <w:rPr>
          <w:color w:val="0B0C0C"/>
          <w:sz w:val="22"/>
          <w:szCs w:val="22"/>
        </w:rPr>
        <w:t>Throughout this time, the usual conditions regarding the safe storage and strictly controlled access will prevail.</w:t>
      </w:r>
    </w:p>
    <w:p w14:paraId="30D65EB7" w14:textId="77777777" w:rsidR="00157BE4" w:rsidRDefault="00157BE4">
      <w:pPr>
        <w:rPr>
          <w:color w:val="0B0C0C"/>
          <w:sz w:val="22"/>
          <w:szCs w:val="22"/>
        </w:rPr>
      </w:pPr>
    </w:p>
    <w:p w14:paraId="2AFC67E6" w14:textId="77777777" w:rsidR="00157BE4" w:rsidRDefault="00000000">
      <w:pPr>
        <w:pStyle w:val="Heading2"/>
        <w:ind w:firstLine="132"/>
        <w:rPr>
          <w:color w:val="38761D"/>
        </w:rPr>
      </w:pPr>
      <w:bookmarkStart w:id="117" w:name="_heading=h.wnyagw" w:colFirst="0" w:colLast="0"/>
      <w:bookmarkEnd w:id="117"/>
      <w:r>
        <w:rPr>
          <w:color w:val="38761D"/>
        </w:rPr>
        <w:t>1.6 Disposal</w:t>
      </w:r>
    </w:p>
    <w:p w14:paraId="302ABF18" w14:textId="77777777" w:rsidR="00157BE4" w:rsidRDefault="00157BE4">
      <w:pPr>
        <w:rPr>
          <w:color w:val="38761D"/>
          <w:sz w:val="22"/>
          <w:szCs w:val="22"/>
        </w:rPr>
      </w:pPr>
    </w:p>
    <w:p w14:paraId="72F1BBB4" w14:textId="77777777" w:rsidR="00157BE4" w:rsidRDefault="00000000">
      <w:pPr>
        <w:rPr>
          <w:color w:val="0B0C0C"/>
          <w:sz w:val="22"/>
          <w:szCs w:val="22"/>
        </w:rPr>
      </w:pPr>
      <w:r>
        <w:rPr>
          <w:color w:val="0B0C0C"/>
          <w:sz w:val="22"/>
          <w:szCs w:val="22"/>
        </w:rPr>
        <w:t>Once the retention period has elapsed, we will ensure that any DBS certificate information is immediately destroyed by secure means, for example by shredding, pulping or burning. While awaiting destruction, certificate information will not be kept in any insecure receptacle (e.g. waste bin or confidential waste sack).</w:t>
      </w:r>
    </w:p>
    <w:p w14:paraId="3EBAED3D" w14:textId="77777777" w:rsidR="00157BE4" w:rsidRDefault="00157BE4">
      <w:pPr>
        <w:rPr>
          <w:color w:val="0B0C0C"/>
          <w:sz w:val="22"/>
          <w:szCs w:val="22"/>
        </w:rPr>
      </w:pPr>
    </w:p>
    <w:p w14:paraId="242C18F3" w14:textId="77777777" w:rsidR="00157BE4" w:rsidRDefault="00000000">
      <w:pPr>
        <w:rPr>
          <w:color w:val="0B0C0C"/>
          <w:sz w:val="22"/>
          <w:szCs w:val="22"/>
        </w:rPr>
      </w:pPr>
      <w:r>
        <w:rPr>
          <w:color w:val="0B0C0C"/>
          <w:sz w:val="22"/>
          <w:szCs w:val="22"/>
        </w:rPr>
        <w:t>We will not keep any photocopy or other image of the certificate or any copy or representation of the contents of a certificate. However, notwithstanding the above, we may keep a record of the date of issue of a certificate, the name of the subject, the type of certificate requested, the position for which the certificate was requested, the unique reference number of the certificates and the details of the recruitment decision taken.  This information will be held securely in our data systems and according to our Data Protection policies.</w:t>
      </w:r>
    </w:p>
    <w:p w14:paraId="4AC5E94F" w14:textId="77777777" w:rsidR="00157BE4" w:rsidRDefault="00157BE4">
      <w:pPr>
        <w:rPr>
          <w:color w:val="0B0C0C"/>
          <w:sz w:val="22"/>
          <w:szCs w:val="22"/>
        </w:rPr>
      </w:pPr>
    </w:p>
    <w:p w14:paraId="25945D08" w14:textId="77777777" w:rsidR="00157BE4" w:rsidRDefault="00000000">
      <w:pPr>
        <w:pStyle w:val="Heading2"/>
        <w:ind w:firstLine="132"/>
        <w:rPr>
          <w:color w:val="38761D"/>
        </w:rPr>
      </w:pPr>
      <w:bookmarkStart w:id="118" w:name="_heading=h.3gnlt4p" w:colFirst="0" w:colLast="0"/>
      <w:bookmarkEnd w:id="118"/>
      <w:r>
        <w:rPr>
          <w:color w:val="38761D"/>
        </w:rPr>
        <w:t>1.7 Acting as an umbrella body</w:t>
      </w:r>
    </w:p>
    <w:p w14:paraId="47C1D3DF" w14:textId="77777777" w:rsidR="00157BE4" w:rsidRDefault="00157BE4">
      <w:pPr>
        <w:rPr>
          <w:color w:val="0B0C0C"/>
          <w:sz w:val="22"/>
          <w:szCs w:val="22"/>
        </w:rPr>
      </w:pPr>
    </w:p>
    <w:p w14:paraId="71E9F54A" w14:textId="77777777" w:rsidR="00157BE4" w:rsidRDefault="00000000">
      <w:pPr>
        <w:rPr>
          <w:color w:val="0B0C0C"/>
          <w:sz w:val="22"/>
          <w:szCs w:val="22"/>
        </w:rPr>
      </w:pPr>
      <w:r>
        <w:rPr>
          <w:color w:val="0B0C0C"/>
          <w:sz w:val="22"/>
          <w:szCs w:val="22"/>
        </w:rPr>
        <w:t>Before acting as an umbrella body (an umbrella body being a registered body which countersigns applications and receives certificate information on behalf of other employers or recruiting organisations), we will take all reasonable steps to satisfy ourselves that they will handle, use, store, retain and dispose of certificate information in full compliance with the </w:t>
      </w:r>
      <w:hyperlink r:id="rId25">
        <w:r>
          <w:rPr>
            <w:color w:val="4C2C92"/>
            <w:sz w:val="22"/>
            <w:szCs w:val="22"/>
            <w:u w:val="single"/>
          </w:rPr>
          <w:t>code of practice</w:t>
        </w:r>
      </w:hyperlink>
      <w:r>
        <w:rPr>
          <w:color w:val="0B0C0C"/>
          <w:sz w:val="22"/>
          <w:szCs w:val="22"/>
        </w:rPr>
        <w:t> and in full accordance with this policy.</w:t>
      </w:r>
    </w:p>
    <w:p w14:paraId="37740B93" w14:textId="77777777" w:rsidR="00157BE4" w:rsidRDefault="00157BE4">
      <w:pPr>
        <w:rPr>
          <w:color w:val="0B0C0C"/>
          <w:sz w:val="22"/>
          <w:szCs w:val="22"/>
        </w:rPr>
      </w:pPr>
    </w:p>
    <w:p w14:paraId="79ECCB42" w14:textId="77777777" w:rsidR="00157BE4" w:rsidRDefault="00000000">
      <w:pPr>
        <w:rPr>
          <w:color w:val="0B0C0C"/>
          <w:sz w:val="22"/>
          <w:szCs w:val="22"/>
        </w:rPr>
      </w:pPr>
      <w:r>
        <w:rPr>
          <w:color w:val="0B0C0C"/>
          <w:sz w:val="22"/>
          <w:szCs w:val="22"/>
        </w:rPr>
        <w:t xml:space="preserve">We will also ensure that </w:t>
      </w:r>
      <w:proofErr w:type="spellStart"/>
      <w:r>
        <w:rPr>
          <w:color w:val="0B0C0C"/>
          <w:sz w:val="22"/>
          <w:szCs w:val="22"/>
        </w:rPr>
        <w:t>any body</w:t>
      </w:r>
      <w:proofErr w:type="spellEnd"/>
      <w:r>
        <w:rPr>
          <w:color w:val="0B0C0C"/>
          <w:sz w:val="22"/>
          <w:szCs w:val="22"/>
        </w:rPr>
        <w:t xml:space="preserve"> or individual, at whose request applications for DBS certificates are countersigned, has such a written policy and, if necessary, will provide a model policy for that body or individual to use or adapt for this purpose</w:t>
      </w:r>
    </w:p>
    <w:p w14:paraId="0C3EA069" w14:textId="77777777" w:rsidR="00157BE4" w:rsidRDefault="00157BE4">
      <w:pPr>
        <w:rPr>
          <w:sz w:val="22"/>
          <w:szCs w:val="22"/>
        </w:rPr>
      </w:pPr>
    </w:p>
    <w:p w14:paraId="599C9251" w14:textId="77777777" w:rsidR="00157BE4" w:rsidRDefault="00157BE4">
      <w:pPr>
        <w:rPr>
          <w:sz w:val="22"/>
          <w:szCs w:val="22"/>
        </w:rPr>
      </w:pPr>
    </w:p>
    <w:p w14:paraId="66A613C7" w14:textId="77777777" w:rsidR="00157BE4" w:rsidRDefault="00000000">
      <w:pPr>
        <w:rPr>
          <w:sz w:val="22"/>
          <w:szCs w:val="22"/>
        </w:rPr>
      </w:pPr>
      <w:r>
        <w:rPr>
          <w:sz w:val="22"/>
          <w:szCs w:val="22"/>
        </w:rPr>
        <w:t xml:space="preserve">Policy </w:t>
      </w:r>
      <w:proofErr w:type="gramStart"/>
      <w:r>
        <w:rPr>
          <w:sz w:val="22"/>
          <w:szCs w:val="22"/>
        </w:rPr>
        <w:t>start</w:t>
      </w:r>
      <w:proofErr w:type="gramEnd"/>
      <w:r>
        <w:rPr>
          <w:sz w:val="22"/>
          <w:szCs w:val="22"/>
        </w:rPr>
        <w:t>: Sept 2026</w:t>
      </w:r>
    </w:p>
    <w:p w14:paraId="0C5197C8" w14:textId="77777777" w:rsidR="00157BE4" w:rsidRDefault="00000000">
      <w:pPr>
        <w:rPr>
          <w:sz w:val="22"/>
          <w:szCs w:val="22"/>
        </w:rPr>
      </w:pPr>
      <w:r>
        <w:rPr>
          <w:sz w:val="22"/>
          <w:szCs w:val="22"/>
        </w:rPr>
        <w:t>Date of review: Sept 2029</w:t>
      </w:r>
      <w:r>
        <w:rPr>
          <w:sz w:val="22"/>
          <w:szCs w:val="22"/>
        </w:rPr>
        <w:tab/>
      </w:r>
      <w:r>
        <w:rPr>
          <w:sz w:val="22"/>
          <w:szCs w:val="22"/>
        </w:rPr>
        <w:tab/>
      </w:r>
    </w:p>
    <w:p w14:paraId="31388902" w14:textId="77777777" w:rsidR="00157BE4" w:rsidRDefault="00000000">
      <w:pPr>
        <w:rPr>
          <w:sz w:val="22"/>
          <w:szCs w:val="22"/>
        </w:rPr>
      </w:pPr>
      <w:r>
        <w:rPr>
          <w:sz w:val="22"/>
          <w:szCs w:val="22"/>
        </w:rPr>
        <w:t>Reviewed by: Jo Askew</w:t>
      </w:r>
    </w:p>
    <w:p w14:paraId="60ECD1CA" w14:textId="77777777" w:rsidR="00157BE4" w:rsidRDefault="00000000">
      <w:pPr>
        <w:rPr>
          <w:sz w:val="22"/>
          <w:szCs w:val="22"/>
        </w:rPr>
      </w:pPr>
      <w:r>
        <w:rPr>
          <w:sz w:val="22"/>
          <w:szCs w:val="22"/>
        </w:rPr>
        <w:t>Position: Designated Safeguarding Lead - EYM</w:t>
      </w:r>
    </w:p>
    <w:p w14:paraId="783917D5" w14:textId="77777777" w:rsidR="00157BE4" w:rsidRDefault="00000000">
      <w:pPr>
        <w:rPr>
          <w:sz w:val="22"/>
          <w:szCs w:val="22"/>
        </w:rPr>
      </w:pPr>
      <w:r>
        <w:br w:type="page"/>
      </w:r>
    </w:p>
    <w:p w14:paraId="41544455" w14:textId="77777777" w:rsidR="00157BE4" w:rsidRDefault="00157BE4">
      <w:pPr>
        <w:pStyle w:val="Heading1"/>
      </w:pPr>
    </w:p>
    <w:p w14:paraId="58CE57C1" w14:textId="77777777" w:rsidR="00157BE4" w:rsidRDefault="00000000">
      <w:pPr>
        <w:pStyle w:val="Heading1"/>
        <w:rPr>
          <w:color w:val="38761D"/>
        </w:rPr>
      </w:pPr>
      <w:bookmarkStart w:id="119" w:name="_heading=h.1vsw3ci" w:colFirst="0" w:colLast="0"/>
      <w:bookmarkEnd w:id="119"/>
      <w:r>
        <w:rPr>
          <w:color w:val="38761D"/>
        </w:rPr>
        <w:t>Photography and image sharing guidance</w:t>
      </w:r>
    </w:p>
    <w:p w14:paraId="7F097002" w14:textId="77777777" w:rsidR="00157BE4" w:rsidRDefault="00157BE4">
      <w:pPr>
        <w:spacing w:before="131"/>
        <w:ind w:left="132" w:right="101"/>
        <w:rPr>
          <w:color w:val="38761D"/>
          <w:sz w:val="22"/>
          <w:szCs w:val="22"/>
        </w:rPr>
      </w:pPr>
    </w:p>
    <w:p w14:paraId="281B0852" w14:textId="77777777" w:rsidR="00157BE4" w:rsidRDefault="00000000">
      <w:pPr>
        <w:pStyle w:val="Heading2"/>
        <w:ind w:firstLine="132"/>
        <w:rPr>
          <w:color w:val="38761D"/>
        </w:rPr>
      </w:pPr>
      <w:bookmarkStart w:id="120" w:name="_heading=h.4fsjm0b" w:colFirst="0" w:colLast="0"/>
      <w:bookmarkEnd w:id="120"/>
      <w:r>
        <w:rPr>
          <w:color w:val="38761D"/>
        </w:rPr>
        <w:t>Legal framework</w:t>
      </w:r>
    </w:p>
    <w:p w14:paraId="301AF48D" w14:textId="77777777" w:rsidR="00157BE4" w:rsidRDefault="00157BE4">
      <w:pPr>
        <w:spacing w:before="8"/>
        <w:ind w:right="101"/>
        <w:rPr>
          <w:sz w:val="22"/>
          <w:szCs w:val="22"/>
        </w:rPr>
      </w:pPr>
    </w:p>
    <w:p w14:paraId="152498FF" w14:textId="77777777" w:rsidR="00157BE4" w:rsidRDefault="00000000">
      <w:pPr>
        <w:spacing w:line="252" w:lineRule="auto"/>
        <w:ind w:left="132" w:right="101"/>
        <w:rPr>
          <w:sz w:val="22"/>
          <w:szCs w:val="22"/>
        </w:rPr>
      </w:pPr>
      <w:r>
        <w:rPr>
          <w:sz w:val="22"/>
          <w:szCs w:val="22"/>
        </w:rPr>
        <w:t xml:space="preserve">This policy has been drawn up </w:t>
      </w:r>
      <w:proofErr w:type="gramStart"/>
      <w:r>
        <w:rPr>
          <w:sz w:val="22"/>
          <w:szCs w:val="22"/>
        </w:rPr>
        <w:t>on the basis of</w:t>
      </w:r>
      <w:proofErr w:type="gramEnd"/>
      <w:r>
        <w:rPr>
          <w:sz w:val="22"/>
          <w:szCs w:val="22"/>
        </w:rPr>
        <w:t xml:space="preserve"> legislation, policy and guidance that seeks to protect children in England. Summaries of key legislation and guidance is available on:</w:t>
      </w:r>
    </w:p>
    <w:p w14:paraId="380E24F6" w14:textId="77777777" w:rsidR="00157BE4" w:rsidRDefault="00000000">
      <w:pPr>
        <w:numPr>
          <w:ilvl w:val="1"/>
          <w:numId w:val="44"/>
        </w:numPr>
        <w:tabs>
          <w:tab w:val="left" w:pos="839"/>
        </w:tabs>
        <w:spacing w:before="164"/>
        <w:ind w:left="838" w:right="101" w:hanging="361"/>
        <w:rPr>
          <w:sz w:val="22"/>
          <w:szCs w:val="22"/>
        </w:rPr>
      </w:pPr>
      <w:r>
        <w:rPr>
          <w:sz w:val="22"/>
          <w:szCs w:val="22"/>
        </w:rPr>
        <w:t>online abuse —</w:t>
      </w:r>
      <w:r>
        <w:rPr>
          <w:color w:val="0000FF"/>
          <w:sz w:val="22"/>
          <w:szCs w:val="22"/>
        </w:rPr>
        <w:t xml:space="preserve"> </w:t>
      </w:r>
      <w:hyperlink r:id="rId26">
        <w:r>
          <w:rPr>
            <w:color w:val="0000FF"/>
            <w:sz w:val="22"/>
            <w:szCs w:val="22"/>
            <w:u w:val="single"/>
          </w:rPr>
          <w:t>learning.nspcc.org.uk/child-abuse-and-neglect/online-abuse</w:t>
        </w:r>
      </w:hyperlink>
    </w:p>
    <w:p w14:paraId="11ACBF4C" w14:textId="77777777" w:rsidR="00157BE4" w:rsidRDefault="00000000">
      <w:pPr>
        <w:numPr>
          <w:ilvl w:val="1"/>
          <w:numId w:val="44"/>
        </w:numPr>
        <w:tabs>
          <w:tab w:val="left" w:pos="839"/>
        </w:tabs>
        <w:spacing w:before="27"/>
        <w:ind w:left="838" w:right="101" w:hanging="361"/>
        <w:rPr>
          <w:sz w:val="22"/>
          <w:szCs w:val="22"/>
        </w:rPr>
      </w:pPr>
      <w:r>
        <w:rPr>
          <w:sz w:val="22"/>
          <w:szCs w:val="22"/>
        </w:rPr>
        <w:t>child protection —</w:t>
      </w:r>
      <w:r>
        <w:rPr>
          <w:color w:val="0000FF"/>
          <w:sz w:val="22"/>
          <w:szCs w:val="22"/>
        </w:rPr>
        <w:t xml:space="preserve"> </w:t>
      </w:r>
      <w:hyperlink r:id="rId27">
        <w:r>
          <w:rPr>
            <w:color w:val="0000FF"/>
            <w:sz w:val="22"/>
            <w:szCs w:val="22"/>
            <w:u w:val="single"/>
          </w:rPr>
          <w:t>learning.nspcc.org.uk/child-protection-system</w:t>
        </w:r>
      </w:hyperlink>
    </w:p>
    <w:p w14:paraId="2B33767D" w14:textId="77777777" w:rsidR="00157BE4" w:rsidRDefault="00157BE4">
      <w:pPr>
        <w:spacing w:before="2"/>
        <w:ind w:right="101"/>
        <w:rPr>
          <w:sz w:val="22"/>
          <w:szCs w:val="22"/>
        </w:rPr>
      </w:pPr>
    </w:p>
    <w:p w14:paraId="705575DE" w14:textId="77777777" w:rsidR="00157BE4" w:rsidRDefault="00000000">
      <w:pPr>
        <w:pStyle w:val="Heading2"/>
        <w:ind w:firstLine="132"/>
        <w:rPr>
          <w:color w:val="38761D"/>
        </w:rPr>
      </w:pPr>
      <w:bookmarkStart w:id="121" w:name="_heading=h.2uxtw84" w:colFirst="0" w:colLast="0"/>
      <w:bookmarkEnd w:id="121"/>
      <w:r>
        <w:rPr>
          <w:color w:val="38761D"/>
        </w:rPr>
        <w:t>Policy statement</w:t>
      </w:r>
    </w:p>
    <w:p w14:paraId="1997CB66" w14:textId="77777777" w:rsidR="00157BE4" w:rsidRDefault="00157BE4">
      <w:pPr>
        <w:spacing w:before="2"/>
        <w:ind w:right="101"/>
        <w:rPr>
          <w:sz w:val="22"/>
          <w:szCs w:val="22"/>
        </w:rPr>
      </w:pPr>
    </w:p>
    <w:p w14:paraId="6F62C45F" w14:textId="77777777" w:rsidR="00157BE4" w:rsidRDefault="00000000">
      <w:pPr>
        <w:spacing w:before="1"/>
        <w:ind w:left="127" w:right="101"/>
        <w:rPr>
          <w:sz w:val="22"/>
          <w:szCs w:val="22"/>
        </w:rPr>
      </w:pPr>
      <w:r>
        <w:rPr>
          <w:sz w:val="22"/>
          <w:szCs w:val="22"/>
        </w:rPr>
        <w:t>We believe that:</w:t>
      </w:r>
    </w:p>
    <w:p w14:paraId="3B1452D1" w14:textId="77777777" w:rsidR="00157BE4" w:rsidRDefault="00000000">
      <w:pPr>
        <w:numPr>
          <w:ilvl w:val="1"/>
          <w:numId w:val="42"/>
        </w:numPr>
        <w:tabs>
          <w:tab w:val="left" w:pos="837"/>
        </w:tabs>
        <w:spacing w:before="137"/>
        <w:ind w:left="836" w:right="101" w:hanging="359"/>
        <w:rPr>
          <w:sz w:val="22"/>
          <w:szCs w:val="22"/>
        </w:rPr>
      </w:pPr>
      <w:r>
        <w:rPr>
          <w:sz w:val="22"/>
          <w:szCs w:val="22"/>
        </w:rPr>
        <w:t>children and young people should never experience abuse of any kind</w:t>
      </w:r>
    </w:p>
    <w:p w14:paraId="15BA01C2" w14:textId="77777777" w:rsidR="00157BE4" w:rsidRDefault="00000000">
      <w:pPr>
        <w:numPr>
          <w:ilvl w:val="1"/>
          <w:numId w:val="42"/>
        </w:numPr>
        <w:tabs>
          <w:tab w:val="left" w:pos="837"/>
        </w:tabs>
        <w:spacing w:before="123" w:line="232" w:lineRule="auto"/>
        <w:ind w:left="836" w:right="101" w:hanging="358"/>
        <w:rPr>
          <w:sz w:val="22"/>
          <w:szCs w:val="22"/>
        </w:rPr>
      </w:pPr>
      <w:r>
        <w:rPr>
          <w:sz w:val="22"/>
          <w:szCs w:val="22"/>
        </w:rPr>
        <w:t>we have a responsibility to promote the welfare of all children and young people and to take, share and use images of children safely</w:t>
      </w:r>
    </w:p>
    <w:p w14:paraId="1BE21D2F" w14:textId="77777777" w:rsidR="00157BE4" w:rsidRDefault="00157BE4">
      <w:pPr>
        <w:spacing w:before="6"/>
        <w:ind w:right="101"/>
        <w:rPr>
          <w:sz w:val="22"/>
          <w:szCs w:val="22"/>
        </w:rPr>
      </w:pPr>
    </w:p>
    <w:p w14:paraId="4C866645" w14:textId="77777777" w:rsidR="00157BE4" w:rsidRDefault="00000000">
      <w:pPr>
        <w:ind w:left="127" w:right="101"/>
        <w:jc w:val="both"/>
        <w:rPr>
          <w:sz w:val="22"/>
          <w:szCs w:val="22"/>
        </w:rPr>
      </w:pPr>
      <w:r>
        <w:rPr>
          <w:sz w:val="22"/>
          <w:szCs w:val="22"/>
        </w:rPr>
        <w:t>We recognise that:</w:t>
      </w:r>
    </w:p>
    <w:p w14:paraId="5B0E48DF" w14:textId="77777777" w:rsidR="00157BE4" w:rsidRDefault="00000000">
      <w:pPr>
        <w:numPr>
          <w:ilvl w:val="1"/>
          <w:numId w:val="28"/>
        </w:numPr>
        <w:tabs>
          <w:tab w:val="left" w:pos="837"/>
        </w:tabs>
        <w:spacing w:before="140"/>
        <w:ind w:left="836" w:right="101" w:hanging="359"/>
        <w:jc w:val="both"/>
        <w:rPr>
          <w:sz w:val="22"/>
          <w:szCs w:val="22"/>
        </w:rPr>
      </w:pPr>
      <w:r>
        <w:rPr>
          <w:sz w:val="22"/>
          <w:szCs w:val="22"/>
        </w:rPr>
        <w:t>the welfare of the children and young people taking part in our activities is paramount</w:t>
      </w:r>
    </w:p>
    <w:p w14:paraId="4E0E6AC1" w14:textId="77777777" w:rsidR="00157BE4" w:rsidRDefault="00000000">
      <w:pPr>
        <w:numPr>
          <w:ilvl w:val="1"/>
          <w:numId w:val="28"/>
        </w:numPr>
        <w:tabs>
          <w:tab w:val="left" w:pos="837"/>
        </w:tabs>
        <w:spacing w:before="125" w:line="230" w:lineRule="auto"/>
        <w:ind w:left="836" w:right="101" w:hanging="358"/>
        <w:jc w:val="both"/>
        <w:rPr>
          <w:sz w:val="22"/>
          <w:szCs w:val="22"/>
        </w:rPr>
      </w:pPr>
      <w:r>
        <w:rPr>
          <w:sz w:val="22"/>
          <w:szCs w:val="22"/>
        </w:rPr>
        <w:t>children and their parents/carers have a right to decide whether their images are taken and how these may be used, regardless of age, disability, gender reassignment, race, religion or belief, sex or sexual orientation</w:t>
      </w:r>
    </w:p>
    <w:p w14:paraId="1A223C7E" w14:textId="77777777" w:rsidR="00157BE4" w:rsidRDefault="00000000">
      <w:pPr>
        <w:numPr>
          <w:ilvl w:val="1"/>
          <w:numId w:val="28"/>
        </w:numPr>
        <w:tabs>
          <w:tab w:val="left" w:pos="837"/>
        </w:tabs>
        <w:spacing w:before="129" w:line="232" w:lineRule="auto"/>
        <w:ind w:left="836" w:right="101" w:hanging="358"/>
        <w:rPr>
          <w:sz w:val="22"/>
          <w:szCs w:val="22"/>
        </w:rPr>
      </w:pPr>
      <w:r>
        <w:rPr>
          <w:sz w:val="22"/>
          <w:szCs w:val="22"/>
        </w:rPr>
        <w:t>consent to take images of children is only meaningful when the children and their parents/carers understand the potential risks associated with the use and distribution of these images</w:t>
      </w:r>
    </w:p>
    <w:p w14:paraId="2E77611A" w14:textId="77777777" w:rsidR="00157BE4" w:rsidRDefault="00000000">
      <w:pPr>
        <w:numPr>
          <w:ilvl w:val="1"/>
          <w:numId w:val="28"/>
        </w:numPr>
        <w:tabs>
          <w:tab w:val="left" w:pos="837"/>
        </w:tabs>
        <w:spacing w:before="116"/>
        <w:ind w:left="836" w:right="101" w:hanging="359"/>
        <w:rPr>
          <w:sz w:val="22"/>
          <w:szCs w:val="22"/>
        </w:rPr>
      </w:pPr>
      <w:r>
        <w:rPr>
          <w:sz w:val="22"/>
          <w:szCs w:val="22"/>
        </w:rPr>
        <w:t>there are potential risks associated with sharing images of children online</w:t>
      </w:r>
    </w:p>
    <w:p w14:paraId="34D4E62E" w14:textId="77777777" w:rsidR="00157BE4" w:rsidRDefault="00157BE4">
      <w:pPr>
        <w:spacing w:before="10"/>
        <w:ind w:right="101"/>
        <w:rPr>
          <w:sz w:val="22"/>
          <w:szCs w:val="22"/>
        </w:rPr>
      </w:pPr>
    </w:p>
    <w:p w14:paraId="668F5457" w14:textId="77777777" w:rsidR="00157BE4" w:rsidRDefault="00000000">
      <w:pPr>
        <w:spacing w:line="256" w:lineRule="auto"/>
        <w:ind w:left="488" w:right="101"/>
        <w:rPr>
          <w:sz w:val="22"/>
          <w:szCs w:val="22"/>
        </w:rPr>
      </w:pPr>
      <w:r>
        <w:rPr>
          <w:sz w:val="22"/>
          <w:szCs w:val="22"/>
        </w:rPr>
        <w:t xml:space="preserve">More information about this is available from </w:t>
      </w:r>
      <w:hyperlink r:id="rId28">
        <w:r>
          <w:rPr>
            <w:color w:val="0000FF"/>
            <w:sz w:val="22"/>
            <w:szCs w:val="22"/>
            <w:u w:val="single"/>
          </w:rPr>
          <w:t>learning.nspcc.org.uk/research</w:t>
        </w:r>
      </w:hyperlink>
      <w:hyperlink r:id="rId29">
        <w:r>
          <w:rPr>
            <w:color w:val="0000FF"/>
            <w:sz w:val="22"/>
            <w:szCs w:val="22"/>
            <w:u w:val="single"/>
          </w:rPr>
          <w:t>resources/briefings/photography-sharing-images-guidance</w:t>
        </w:r>
      </w:hyperlink>
    </w:p>
    <w:p w14:paraId="23A38172" w14:textId="77777777" w:rsidR="00157BE4" w:rsidRDefault="00157BE4">
      <w:pPr>
        <w:spacing w:before="10"/>
        <w:ind w:right="101"/>
        <w:rPr>
          <w:sz w:val="22"/>
          <w:szCs w:val="22"/>
        </w:rPr>
      </w:pPr>
    </w:p>
    <w:p w14:paraId="52A9C536" w14:textId="77777777" w:rsidR="00157BE4" w:rsidRDefault="00000000">
      <w:pPr>
        <w:spacing w:before="93"/>
        <w:ind w:left="127" w:right="101"/>
        <w:rPr>
          <w:sz w:val="22"/>
          <w:szCs w:val="22"/>
        </w:rPr>
      </w:pPr>
      <w:r>
        <w:rPr>
          <w:sz w:val="22"/>
          <w:szCs w:val="22"/>
        </w:rPr>
        <w:t>We will seek to keep children and young people safe by:</w:t>
      </w:r>
    </w:p>
    <w:p w14:paraId="55FF7771" w14:textId="77777777" w:rsidR="00157BE4" w:rsidRDefault="00000000">
      <w:pPr>
        <w:numPr>
          <w:ilvl w:val="1"/>
          <w:numId w:val="29"/>
        </w:numPr>
        <w:tabs>
          <w:tab w:val="left" w:pos="839"/>
        </w:tabs>
        <w:spacing w:before="141" w:line="282" w:lineRule="auto"/>
        <w:ind w:left="838" w:right="101" w:hanging="358"/>
        <w:rPr>
          <w:sz w:val="22"/>
          <w:szCs w:val="22"/>
        </w:rPr>
      </w:pPr>
      <w:r>
        <w:rPr>
          <w:sz w:val="22"/>
          <w:szCs w:val="22"/>
        </w:rPr>
        <w:t>always asking for written consent from a child and their parents or carers before taking and using a child’s image</w:t>
      </w:r>
    </w:p>
    <w:p w14:paraId="44960730" w14:textId="77777777" w:rsidR="00157BE4" w:rsidRDefault="00000000">
      <w:pPr>
        <w:numPr>
          <w:ilvl w:val="1"/>
          <w:numId w:val="30"/>
        </w:numPr>
        <w:tabs>
          <w:tab w:val="left" w:pos="839"/>
        </w:tabs>
        <w:spacing w:before="123" w:line="232" w:lineRule="auto"/>
        <w:ind w:left="838" w:right="101" w:hanging="358"/>
        <w:rPr>
          <w:sz w:val="22"/>
          <w:szCs w:val="22"/>
        </w:rPr>
      </w:pPr>
      <w:r>
        <w:rPr>
          <w:sz w:val="22"/>
          <w:szCs w:val="22"/>
        </w:rPr>
        <w:t>changing the names of children whose images are being used in our published material whenever possible (and only using first names if we do need to identify them)</w:t>
      </w:r>
    </w:p>
    <w:p w14:paraId="4A9E8DCF" w14:textId="77777777" w:rsidR="00157BE4" w:rsidRDefault="00000000">
      <w:pPr>
        <w:numPr>
          <w:ilvl w:val="1"/>
          <w:numId w:val="30"/>
        </w:numPr>
        <w:tabs>
          <w:tab w:val="left" w:pos="839"/>
        </w:tabs>
        <w:spacing w:before="118"/>
        <w:ind w:left="838" w:right="101" w:hanging="358"/>
        <w:rPr>
          <w:sz w:val="22"/>
          <w:szCs w:val="22"/>
        </w:rPr>
      </w:pPr>
      <w:r>
        <w:rPr>
          <w:sz w:val="22"/>
          <w:szCs w:val="22"/>
        </w:rPr>
        <w:t>never publishing personal information about individual children</w:t>
      </w:r>
    </w:p>
    <w:p w14:paraId="3FB32214" w14:textId="77777777" w:rsidR="00157BE4" w:rsidRDefault="00000000">
      <w:pPr>
        <w:numPr>
          <w:ilvl w:val="1"/>
          <w:numId w:val="30"/>
        </w:numPr>
        <w:tabs>
          <w:tab w:val="left" w:pos="839"/>
        </w:tabs>
        <w:spacing w:before="122" w:line="232" w:lineRule="auto"/>
        <w:ind w:left="838" w:right="101" w:hanging="358"/>
        <w:rPr>
          <w:sz w:val="22"/>
          <w:szCs w:val="22"/>
        </w:rPr>
      </w:pPr>
      <w:r>
        <w:rPr>
          <w:sz w:val="22"/>
          <w:szCs w:val="22"/>
        </w:rPr>
        <w:t>making sure children, their parents and carers understand how images of children will be securely stored and for how long (including how we will control access to the images and their associated information)</w:t>
      </w:r>
    </w:p>
    <w:p w14:paraId="562F37F9" w14:textId="77777777" w:rsidR="00157BE4" w:rsidRDefault="00000000">
      <w:pPr>
        <w:numPr>
          <w:ilvl w:val="1"/>
          <w:numId w:val="30"/>
        </w:numPr>
        <w:tabs>
          <w:tab w:val="left" w:pos="839"/>
        </w:tabs>
        <w:spacing w:before="75"/>
        <w:ind w:left="838" w:right="101" w:hanging="358"/>
        <w:rPr>
          <w:sz w:val="22"/>
          <w:szCs w:val="22"/>
        </w:rPr>
      </w:pPr>
      <w:r>
        <w:rPr>
          <w:sz w:val="22"/>
          <w:szCs w:val="22"/>
        </w:rPr>
        <w:t>reducing the risk of images being copied and used inappropriately by:</w:t>
      </w:r>
    </w:p>
    <w:p w14:paraId="6C833C12" w14:textId="77777777" w:rsidR="00157BE4" w:rsidRDefault="00000000">
      <w:pPr>
        <w:numPr>
          <w:ilvl w:val="1"/>
          <w:numId w:val="30"/>
        </w:numPr>
        <w:tabs>
          <w:tab w:val="left" w:pos="1574"/>
        </w:tabs>
        <w:spacing w:before="112"/>
        <w:ind w:left="1573" w:right="101" w:hanging="359"/>
        <w:rPr>
          <w:sz w:val="22"/>
          <w:szCs w:val="22"/>
        </w:rPr>
      </w:pPr>
      <w:r>
        <w:rPr>
          <w:sz w:val="22"/>
          <w:szCs w:val="22"/>
        </w:rPr>
        <w:t>only using images of children in appropriate clothing (including safety wear if necessary)</w:t>
      </w:r>
    </w:p>
    <w:p w14:paraId="01A47EF8" w14:textId="77777777" w:rsidR="00157BE4" w:rsidRDefault="00000000">
      <w:pPr>
        <w:numPr>
          <w:ilvl w:val="1"/>
          <w:numId w:val="30"/>
        </w:numPr>
        <w:tabs>
          <w:tab w:val="left" w:pos="1574"/>
        </w:tabs>
        <w:spacing w:before="111" w:line="225" w:lineRule="auto"/>
        <w:ind w:left="1573" w:right="101" w:hanging="358"/>
        <w:rPr>
          <w:sz w:val="22"/>
          <w:szCs w:val="22"/>
        </w:rPr>
      </w:pPr>
      <w:r>
        <w:rPr>
          <w:sz w:val="22"/>
          <w:szCs w:val="22"/>
        </w:rPr>
        <w:t>avoiding full face and body shots of children taking part in activities such as swimming where there may be a heightened risk of images being misused</w:t>
      </w:r>
    </w:p>
    <w:p w14:paraId="1EA7B076" w14:textId="77777777" w:rsidR="00157BE4" w:rsidRDefault="00000000">
      <w:pPr>
        <w:numPr>
          <w:ilvl w:val="1"/>
          <w:numId w:val="30"/>
        </w:numPr>
        <w:tabs>
          <w:tab w:val="left" w:pos="839"/>
        </w:tabs>
        <w:spacing w:before="119"/>
        <w:ind w:left="838" w:right="101" w:hanging="358"/>
        <w:rPr>
          <w:sz w:val="22"/>
          <w:szCs w:val="22"/>
        </w:rPr>
      </w:pPr>
      <w:r>
        <w:rPr>
          <w:sz w:val="22"/>
          <w:szCs w:val="22"/>
        </w:rPr>
        <w:t>using images that positively reflect young people’s involvement in the activity</w:t>
      </w:r>
    </w:p>
    <w:p w14:paraId="22295378" w14:textId="77777777" w:rsidR="00157BE4" w:rsidRDefault="00157BE4">
      <w:pPr>
        <w:spacing w:before="10"/>
        <w:ind w:right="101"/>
        <w:rPr>
          <w:sz w:val="22"/>
          <w:szCs w:val="22"/>
        </w:rPr>
      </w:pPr>
    </w:p>
    <w:p w14:paraId="2673F534" w14:textId="77777777" w:rsidR="00157BE4" w:rsidRDefault="00000000">
      <w:pPr>
        <w:spacing w:line="249" w:lineRule="auto"/>
        <w:ind w:left="132" w:right="101"/>
        <w:rPr>
          <w:sz w:val="22"/>
          <w:szCs w:val="22"/>
        </w:rPr>
      </w:pPr>
      <w:r>
        <w:rPr>
          <w:sz w:val="22"/>
          <w:szCs w:val="22"/>
        </w:rPr>
        <w:t>We will also develop a procedure for reporting the abuse or misuse of images of children as part of our child protection procedures. We will ensure everyone involved in our organisation knows the procedures to follow to keep children safe.</w:t>
      </w:r>
    </w:p>
    <w:p w14:paraId="49929C7A" w14:textId="77777777" w:rsidR="00157BE4" w:rsidRDefault="00157BE4">
      <w:pPr>
        <w:ind w:right="101"/>
        <w:rPr>
          <w:sz w:val="22"/>
          <w:szCs w:val="22"/>
        </w:rPr>
      </w:pPr>
    </w:p>
    <w:p w14:paraId="1889C894" w14:textId="77777777" w:rsidR="00157BE4" w:rsidRDefault="00000000">
      <w:pPr>
        <w:pStyle w:val="Heading2"/>
        <w:ind w:firstLine="132"/>
        <w:rPr>
          <w:color w:val="38761D"/>
        </w:rPr>
      </w:pPr>
      <w:bookmarkStart w:id="122" w:name="_heading=h.1a346fx" w:colFirst="0" w:colLast="0"/>
      <w:bookmarkEnd w:id="122"/>
      <w:r>
        <w:rPr>
          <w:color w:val="38761D"/>
        </w:rPr>
        <w:t>Photography and/or filming for personal use</w:t>
      </w:r>
    </w:p>
    <w:p w14:paraId="78E0A63C" w14:textId="77777777" w:rsidR="00157BE4" w:rsidRDefault="00157BE4">
      <w:pPr>
        <w:ind w:right="101"/>
        <w:rPr>
          <w:sz w:val="22"/>
          <w:szCs w:val="22"/>
        </w:rPr>
      </w:pPr>
    </w:p>
    <w:p w14:paraId="5D564F25" w14:textId="77777777" w:rsidR="00157BE4" w:rsidRDefault="00000000">
      <w:pPr>
        <w:spacing w:line="249" w:lineRule="auto"/>
        <w:ind w:left="132" w:right="101"/>
        <w:rPr>
          <w:sz w:val="22"/>
          <w:szCs w:val="22"/>
        </w:rPr>
      </w:pPr>
      <w:r>
        <w:rPr>
          <w:sz w:val="22"/>
          <w:szCs w:val="22"/>
        </w:rPr>
        <w:t>When children themselves or parents/carers are taking photographs at our activities and the images are for personal use, we will issue guidance about image sharing. This includes:</w:t>
      </w:r>
    </w:p>
    <w:p w14:paraId="53272850" w14:textId="77777777" w:rsidR="00157BE4" w:rsidRDefault="00000000">
      <w:pPr>
        <w:numPr>
          <w:ilvl w:val="1"/>
          <w:numId w:val="32"/>
        </w:numPr>
        <w:tabs>
          <w:tab w:val="left" w:pos="837"/>
        </w:tabs>
        <w:spacing w:before="180" w:line="230" w:lineRule="auto"/>
        <w:ind w:left="836" w:right="101" w:hanging="358"/>
        <w:rPr>
          <w:sz w:val="22"/>
          <w:szCs w:val="22"/>
        </w:rPr>
      </w:pPr>
      <w:r>
        <w:rPr>
          <w:sz w:val="22"/>
          <w:szCs w:val="22"/>
        </w:rPr>
        <w:t>reminding parents/carers and children that they need to give consent for EYM to take and use images of children</w:t>
      </w:r>
    </w:p>
    <w:p w14:paraId="20427828" w14:textId="77777777" w:rsidR="00157BE4" w:rsidRDefault="00000000">
      <w:pPr>
        <w:numPr>
          <w:ilvl w:val="1"/>
          <w:numId w:val="32"/>
        </w:numPr>
        <w:tabs>
          <w:tab w:val="left" w:pos="837"/>
        </w:tabs>
        <w:spacing w:before="130" w:line="230" w:lineRule="auto"/>
        <w:ind w:left="836" w:right="101" w:hanging="358"/>
        <w:rPr>
          <w:sz w:val="22"/>
          <w:szCs w:val="22"/>
        </w:rPr>
      </w:pPr>
      <w:r>
        <w:rPr>
          <w:sz w:val="22"/>
          <w:szCs w:val="22"/>
        </w:rPr>
        <w:t>asking people to gain permission from children and their parents/carers before sharing photographs and videos that include them</w:t>
      </w:r>
    </w:p>
    <w:p w14:paraId="31084A02" w14:textId="77777777" w:rsidR="00157BE4" w:rsidRDefault="00000000">
      <w:pPr>
        <w:numPr>
          <w:ilvl w:val="1"/>
          <w:numId w:val="32"/>
        </w:numPr>
        <w:tabs>
          <w:tab w:val="left" w:pos="837"/>
        </w:tabs>
        <w:spacing w:before="126" w:line="232" w:lineRule="auto"/>
        <w:ind w:left="836" w:right="101" w:hanging="358"/>
        <w:rPr>
          <w:sz w:val="22"/>
          <w:szCs w:val="22"/>
        </w:rPr>
      </w:pPr>
      <w:r>
        <w:rPr>
          <w:sz w:val="22"/>
          <w:szCs w:val="22"/>
        </w:rPr>
        <w:t>recommending that people check the privacy settings of their social media account to understand who else will be able to view any images they share</w:t>
      </w:r>
    </w:p>
    <w:p w14:paraId="260C0066" w14:textId="77777777" w:rsidR="00157BE4" w:rsidRDefault="00000000">
      <w:pPr>
        <w:numPr>
          <w:ilvl w:val="1"/>
          <w:numId w:val="32"/>
        </w:numPr>
        <w:tabs>
          <w:tab w:val="left" w:pos="837"/>
        </w:tabs>
        <w:spacing w:before="127" w:line="230" w:lineRule="auto"/>
        <w:ind w:left="836" w:right="101" w:hanging="358"/>
        <w:rPr>
          <w:sz w:val="22"/>
          <w:szCs w:val="22"/>
        </w:rPr>
      </w:pPr>
      <w:r>
        <w:rPr>
          <w:sz w:val="22"/>
          <w:szCs w:val="22"/>
        </w:rPr>
        <w:t>reminding children, parents and carers who they can talk to if they have any concerns about images being shared</w:t>
      </w:r>
    </w:p>
    <w:p w14:paraId="35782272" w14:textId="77777777" w:rsidR="00157BE4" w:rsidRDefault="00157BE4">
      <w:pPr>
        <w:spacing w:before="11"/>
        <w:ind w:right="101"/>
        <w:rPr>
          <w:sz w:val="22"/>
          <w:szCs w:val="22"/>
        </w:rPr>
      </w:pPr>
    </w:p>
    <w:p w14:paraId="5CCE3DA3" w14:textId="77777777" w:rsidR="00157BE4" w:rsidRDefault="00000000">
      <w:pPr>
        <w:pStyle w:val="Heading2"/>
        <w:ind w:firstLine="132"/>
        <w:rPr>
          <w:color w:val="38761D"/>
        </w:rPr>
      </w:pPr>
      <w:bookmarkStart w:id="123" w:name="_heading=h.3u2rp3q" w:colFirst="0" w:colLast="0"/>
      <w:bookmarkEnd w:id="123"/>
      <w:r>
        <w:rPr>
          <w:color w:val="38761D"/>
        </w:rPr>
        <w:t>Photography and/or filming for EYM use</w:t>
      </w:r>
    </w:p>
    <w:p w14:paraId="6F1F8854" w14:textId="77777777" w:rsidR="00157BE4" w:rsidRDefault="00157BE4">
      <w:pPr>
        <w:ind w:right="101"/>
        <w:rPr>
          <w:sz w:val="22"/>
          <w:szCs w:val="22"/>
        </w:rPr>
      </w:pPr>
    </w:p>
    <w:p w14:paraId="27BDF0DC" w14:textId="77777777" w:rsidR="00157BE4" w:rsidRDefault="00000000">
      <w:pPr>
        <w:spacing w:line="232" w:lineRule="auto"/>
        <w:ind w:left="132" w:right="101"/>
        <w:jc w:val="both"/>
        <w:rPr>
          <w:sz w:val="22"/>
          <w:szCs w:val="22"/>
        </w:rPr>
      </w:pPr>
      <w:r>
        <w:rPr>
          <w:sz w:val="22"/>
          <w:szCs w:val="22"/>
        </w:rPr>
        <w:t>We recognise that our group leaders may use photography to gather images to support the ongoing promotion and celebration of the work of our students and staff. However, children/young people and their parents/carers must be made aware that this is part of the programme and give written consent.</w:t>
      </w:r>
    </w:p>
    <w:p w14:paraId="3CCDE297" w14:textId="77777777" w:rsidR="00157BE4" w:rsidRDefault="00157BE4">
      <w:pPr>
        <w:spacing w:before="2"/>
        <w:ind w:right="101"/>
        <w:rPr>
          <w:sz w:val="22"/>
          <w:szCs w:val="22"/>
        </w:rPr>
      </w:pPr>
    </w:p>
    <w:p w14:paraId="417A9D50" w14:textId="77777777" w:rsidR="00157BE4" w:rsidRDefault="00000000">
      <w:pPr>
        <w:spacing w:line="249" w:lineRule="auto"/>
        <w:ind w:left="132" w:right="101"/>
        <w:jc w:val="both"/>
        <w:rPr>
          <w:sz w:val="22"/>
          <w:szCs w:val="22"/>
        </w:rPr>
      </w:pPr>
      <w:r>
        <w:rPr>
          <w:sz w:val="22"/>
          <w:szCs w:val="22"/>
        </w:rPr>
        <w:t>If we hire a photographer for one of our events, we will seek to keep children and young people safe by:</w:t>
      </w:r>
    </w:p>
    <w:p w14:paraId="17F1D377" w14:textId="77777777" w:rsidR="00157BE4" w:rsidRDefault="00000000">
      <w:pPr>
        <w:numPr>
          <w:ilvl w:val="1"/>
          <w:numId w:val="34"/>
        </w:numPr>
        <w:tabs>
          <w:tab w:val="left" w:pos="837"/>
        </w:tabs>
        <w:spacing w:before="167"/>
        <w:ind w:left="836" w:right="101" w:hanging="359"/>
        <w:rPr>
          <w:sz w:val="22"/>
          <w:szCs w:val="22"/>
        </w:rPr>
      </w:pPr>
      <w:r>
        <w:rPr>
          <w:sz w:val="22"/>
          <w:szCs w:val="22"/>
        </w:rPr>
        <w:t>providing the photographer with a clear brief about appropriate content and behaviour</w:t>
      </w:r>
    </w:p>
    <w:p w14:paraId="334A480F" w14:textId="77777777" w:rsidR="00157BE4" w:rsidRDefault="00000000">
      <w:pPr>
        <w:numPr>
          <w:ilvl w:val="1"/>
          <w:numId w:val="34"/>
        </w:numPr>
        <w:tabs>
          <w:tab w:val="left" w:pos="837"/>
        </w:tabs>
        <w:spacing w:before="116"/>
        <w:ind w:left="836" w:right="101" w:hanging="359"/>
        <w:rPr>
          <w:sz w:val="22"/>
          <w:szCs w:val="22"/>
        </w:rPr>
      </w:pPr>
      <w:proofErr w:type="gramStart"/>
      <w:r>
        <w:rPr>
          <w:sz w:val="22"/>
          <w:szCs w:val="22"/>
        </w:rPr>
        <w:t>ensuring the photographer wears identification at all times</w:t>
      </w:r>
      <w:proofErr w:type="gramEnd"/>
    </w:p>
    <w:p w14:paraId="43BB3A65" w14:textId="77777777" w:rsidR="00157BE4" w:rsidRDefault="00000000">
      <w:pPr>
        <w:numPr>
          <w:ilvl w:val="1"/>
          <w:numId w:val="34"/>
        </w:numPr>
        <w:tabs>
          <w:tab w:val="left" w:pos="837"/>
        </w:tabs>
        <w:spacing w:before="127" w:line="230" w:lineRule="auto"/>
        <w:ind w:left="836" w:right="101" w:hanging="358"/>
        <w:rPr>
          <w:sz w:val="22"/>
          <w:szCs w:val="22"/>
        </w:rPr>
      </w:pPr>
      <w:r>
        <w:rPr>
          <w:sz w:val="22"/>
          <w:szCs w:val="22"/>
        </w:rPr>
        <w:t>informing children and parents/carers that a photographer will be at the event and ensuring they give written consent to images which feature their child being taken and shared</w:t>
      </w:r>
    </w:p>
    <w:p w14:paraId="00BC1175" w14:textId="77777777" w:rsidR="00157BE4" w:rsidRDefault="00000000">
      <w:pPr>
        <w:numPr>
          <w:ilvl w:val="1"/>
          <w:numId w:val="34"/>
        </w:numPr>
        <w:tabs>
          <w:tab w:val="left" w:pos="837"/>
        </w:tabs>
        <w:spacing w:before="120"/>
        <w:ind w:left="836" w:right="101" w:hanging="359"/>
        <w:rPr>
          <w:sz w:val="22"/>
          <w:szCs w:val="22"/>
        </w:rPr>
      </w:pPr>
      <w:r>
        <w:rPr>
          <w:sz w:val="22"/>
          <w:szCs w:val="22"/>
        </w:rPr>
        <w:t>not allowing the photographer to have unsupervised access to children</w:t>
      </w:r>
    </w:p>
    <w:p w14:paraId="49F66409" w14:textId="77777777" w:rsidR="00157BE4" w:rsidRDefault="00000000">
      <w:pPr>
        <w:numPr>
          <w:ilvl w:val="1"/>
          <w:numId w:val="34"/>
        </w:numPr>
        <w:tabs>
          <w:tab w:val="left" w:pos="837"/>
        </w:tabs>
        <w:spacing w:before="116"/>
        <w:ind w:left="836" w:right="101" w:hanging="359"/>
        <w:rPr>
          <w:sz w:val="22"/>
          <w:szCs w:val="22"/>
        </w:rPr>
      </w:pPr>
      <w:r>
        <w:rPr>
          <w:sz w:val="22"/>
          <w:szCs w:val="22"/>
        </w:rPr>
        <w:t>not allowing the photographer to carry out sessions outside the event or at a child’s home</w:t>
      </w:r>
    </w:p>
    <w:p w14:paraId="0C687F65" w14:textId="77777777" w:rsidR="00157BE4" w:rsidRDefault="00000000">
      <w:pPr>
        <w:numPr>
          <w:ilvl w:val="1"/>
          <w:numId w:val="34"/>
        </w:numPr>
        <w:tabs>
          <w:tab w:val="left" w:pos="837"/>
        </w:tabs>
        <w:spacing w:before="127" w:line="230" w:lineRule="auto"/>
        <w:ind w:left="836" w:right="101" w:hanging="358"/>
        <w:rPr>
          <w:sz w:val="22"/>
          <w:szCs w:val="22"/>
        </w:rPr>
      </w:pPr>
      <w:r>
        <w:rPr>
          <w:sz w:val="22"/>
          <w:szCs w:val="22"/>
        </w:rPr>
        <w:t>reporting concerns regarding inappropriate or intrusive photography following our child protection procedures</w:t>
      </w:r>
    </w:p>
    <w:p w14:paraId="1FEC07A1" w14:textId="77777777" w:rsidR="00157BE4" w:rsidRDefault="00157BE4">
      <w:pPr>
        <w:spacing w:before="105"/>
        <w:ind w:left="127" w:right="101"/>
        <w:rPr>
          <w:sz w:val="22"/>
          <w:szCs w:val="22"/>
        </w:rPr>
      </w:pPr>
    </w:p>
    <w:p w14:paraId="3CED7F55" w14:textId="77777777" w:rsidR="00157BE4" w:rsidRDefault="00000000">
      <w:pPr>
        <w:pStyle w:val="Heading2"/>
        <w:ind w:firstLine="132"/>
        <w:rPr>
          <w:color w:val="38761D"/>
        </w:rPr>
      </w:pPr>
      <w:bookmarkStart w:id="124" w:name="_heading=h.2981zbj" w:colFirst="0" w:colLast="0"/>
      <w:bookmarkEnd w:id="124"/>
      <w:r>
        <w:rPr>
          <w:color w:val="38761D"/>
        </w:rPr>
        <w:t>Photography and/or filming for wider use</w:t>
      </w:r>
    </w:p>
    <w:p w14:paraId="7E3AC388" w14:textId="77777777" w:rsidR="00157BE4" w:rsidRDefault="00157BE4">
      <w:pPr>
        <w:spacing w:before="5"/>
        <w:ind w:right="101"/>
        <w:rPr>
          <w:sz w:val="22"/>
          <w:szCs w:val="22"/>
        </w:rPr>
      </w:pPr>
    </w:p>
    <w:p w14:paraId="2F6C2893" w14:textId="77777777" w:rsidR="00157BE4" w:rsidRDefault="00000000">
      <w:pPr>
        <w:spacing w:line="249" w:lineRule="auto"/>
        <w:ind w:left="132" w:right="101"/>
        <w:rPr>
          <w:sz w:val="22"/>
          <w:szCs w:val="22"/>
        </w:rPr>
      </w:pPr>
      <w:r>
        <w:rPr>
          <w:sz w:val="22"/>
          <w:szCs w:val="22"/>
        </w:rPr>
        <w:t>If people such as local journalists, professional photographers (not hired by EYM) or students wish to record one of our events and share the images professionally or in the wider world, they should seek permission in advance.</w:t>
      </w:r>
    </w:p>
    <w:p w14:paraId="635D6618" w14:textId="77777777" w:rsidR="00157BE4" w:rsidRDefault="00000000">
      <w:pPr>
        <w:spacing w:before="164"/>
        <w:ind w:left="132" w:right="101"/>
        <w:rPr>
          <w:sz w:val="22"/>
          <w:szCs w:val="22"/>
        </w:rPr>
      </w:pPr>
      <w:r>
        <w:rPr>
          <w:sz w:val="22"/>
          <w:szCs w:val="22"/>
        </w:rPr>
        <w:t>They should provide:</w:t>
      </w:r>
    </w:p>
    <w:p w14:paraId="112286A1" w14:textId="77777777" w:rsidR="00157BE4" w:rsidRDefault="00000000">
      <w:pPr>
        <w:numPr>
          <w:ilvl w:val="1"/>
          <w:numId w:val="37"/>
        </w:numPr>
        <w:tabs>
          <w:tab w:val="left" w:pos="837"/>
        </w:tabs>
        <w:spacing w:before="138"/>
        <w:ind w:left="836" w:right="101" w:hanging="359"/>
        <w:rPr>
          <w:sz w:val="22"/>
          <w:szCs w:val="22"/>
        </w:rPr>
      </w:pPr>
      <w:r>
        <w:rPr>
          <w:sz w:val="22"/>
          <w:szCs w:val="22"/>
        </w:rPr>
        <w:t>the name and address of the person using the camera</w:t>
      </w:r>
    </w:p>
    <w:p w14:paraId="74939525" w14:textId="77777777" w:rsidR="00157BE4" w:rsidRDefault="00000000">
      <w:pPr>
        <w:numPr>
          <w:ilvl w:val="1"/>
          <w:numId w:val="37"/>
        </w:numPr>
        <w:tabs>
          <w:tab w:val="left" w:pos="837"/>
        </w:tabs>
        <w:spacing w:before="116"/>
        <w:ind w:left="836" w:right="101" w:hanging="359"/>
        <w:rPr>
          <w:sz w:val="22"/>
          <w:szCs w:val="22"/>
        </w:rPr>
      </w:pPr>
      <w:r>
        <w:rPr>
          <w:sz w:val="22"/>
          <w:szCs w:val="22"/>
        </w:rPr>
        <w:t>the names of children they wish to take images of (if possible)</w:t>
      </w:r>
    </w:p>
    <w:p w14:paraId="5CCD914B" w14:textId="77777777" w:rsidR="00157BE4" w:rsidRDefault="00000000">
      <w:pPr>
        <w:numPr>
          <w:ilvl w:val="1"/>
          <w:numId w:val="37"/>
        </w:numPr>
        <w:tabs>
          <w:tab w:val="left" w:pos="837"/>
        </w:tabs>
        <w:spacing w:before="116"/>
        <w:ind w:left="836" w:right="101" w:hanging="359"/>
        <w:rPr>
          <w:sz w:val="22"/>
          <w:szCs w:val="22"/>
        </w:rPr>
      </w:pPr>
      <w:r>
        <w:rPr>
          <w:sz w:val="22"/>
          <w:szCs w:val="22"/>
        </w:rPr>
        <w:t>the reason for taking the images and/or what the images will be used for</w:t>
      </w:r>
    </w:p>
    <w:p w14:paraId="554BD6F7" w14:textId="77777777" w:rsidR="00157BE4" w:rsidRDefault="00000000">
      <w:pPr>
        <w:numPr>
          <w:ilvl w:val="1"/>
          <w:numId w:val="37"/>
        </w:numPr>
        <w:tabs>
          <w:tab w:val="left" w:pos="837"/>
        </w:tabs>
        <w:spacing w:before="126" w:line="230" w:lineRule="auto"/>
        <w:ind w:left="836" w:right="101" w:hanging="358"/>
        <w:rPr>
          <w:sz w:val="22"/>
          <w:szCs w:val="22"/>
        </w:rPr>
      </w:pPr>
      <w:r>
        <w:rPr>
          <w:sz w:val="22"/>
          <w:szCs w:val="22"/>
        </w:rPr>
        <w:t>a signed declaration that the information provided is valid and that the images will only be used for the reasons given</w:t>
      </w:r>
    </w:p>
    <w:p w14:paraId="5982B113" w14:textId="77777777" w:rsidR="00157BE4" w:rsidRDefault="00157BE4">
      <w:pPr>
        <w:spacing w:before="1"/>
        <w:ind w:right="101"/>
        <w:rPr>
          <w:sz w:val="22"/>
          <w:szCs w:val="22"/>
        </w:rPr>
      </w:pPr>
    </w:p>
    <w:p w14:paraId="05CFFC99" w14:textId="77777777" w:rsidR="00157BE4" w:rsidRDefault="00000000">
      <w:pPr>
        <w:spacing w:line="249" w:lineRule="auto"/>
        <w:ind w:left="132" w:right="101"/>
        <w:jc w:val="both"/>
        <w:rPr>
          <w:sz w:val="22"/>
          <w:szCs w:val="22"/>
        </w:rPr>
      </w:pPr>
      <w:r>
        <w:rPr>
          <w:sz w:val="22"/>
          <w:szCs w:val="22"/>
        </w:rPr>
        <w:t>EYM will verify these details and decide whether to grant permission for photographs/films to be taken. We will seek consent from the children who are the intended subjects of the images and their parents and inform the photographer of anyone who does not give consent.</w:t>
      </w:r>
    </w:p>
    <w:p w14:paraId="171A3321" w14:textId="77777777" w:rsidR="00157BE4" w:rsidRDefault="00157BE4">
      <w:pPr>
        <w:spacing w:before="11"/>
        <w:ind w:right="101"/>
        <w:rPr>
          <w:sz w:val="22"/>
          <w:szCs w:val="22"/>
        </w:rPr>
      </w:pPr>
    </w:p>
    <w:p w14:paraId="63283FA5" w14:textId="77777777" w:rsidR="00157BE4" w:rsidRDefault="00000000">
      <w:pPr>
        <w:spacing w:line="252" w:lineRule="auto"/>
        <w:ind w:left="132" w:right="101"/>
        <w:rPr>
          <w:sz w:val="22"/>
          <w:szCs w:val="22"/>
        </w:rPr>
      </w:pPr>
      <w:proofErr w:type="gramStart"/>
      <w:r>
        <w:rPr>
          <w:sz w:val="22"/>
          <w:szCs w:val="22"/>
        </w:rPr>
        <w:t>At  the</w:t>
      </w:r>
      <w:proofErr w:type="gramEnd"/>
      <w:r>
        <w:rPr>
          <w:sz w:val="22"/>
          <w:szCs w:val="22"/>
        </w:rPr>
        <w:t xml:space="preserve">  event we will inform children, parents and carers that an external photographer is present and ensure they are easily identifiable, for example by using them with a coloured identification badge.</w:t>
      </w:r>
    </w:p>
    <w:p w14:paraId="1A1E81CC" w14:textId="77777777" w:rsidR="00157BE4" w:rsidRDefault="00157BE4">
      <w:pPr>
        <w:spacing w:before="2"/>
        <w:ind w:right="101"/>
        <w:rPr>
          <w:sz w:val="22"/>
          <w:szCs w:val="22"/>
        </w:rPr>
      </w:pPr>
    </w:p>
    <w:p w14:paraId="1F663552" w14:textId="77777777" w:rsidR="00157BE4" w:rsidRDefault="00000000">
      <w:pPr>
        <w:spacing w:line="249" w:lineRule="auto"/>
        <w:ind w:left="132" w:right="101"/>
        <w:jc w:val="both"/>
        <w:rPr>
          <w:sz w:val="22"/>
          <w:szCs w:val="22"/>
        </w:rPr>
      </w:pPr>
      <w:r>
        <w:rPr>
          <w:sz w:val="22"/>
          <w:szCs w:val="22"/>
        </w:rPr>
        <w:t>If EYM is concerned that someone unknown to us is using their sessions for photography or filming purposes, we will ask them to leave and (depending on the nature of the concerns) follow our child protection procedures.</w:t>
      </w:r>
    </w:p>
    <w:p w14:paraId="2F1845D5" w14:textId="77777777" w:rsidR="00157BE4" w:rsidRDefault="00157BE4">
      <w:pPr>
        <w:spacing w:before="2"/>
        <w:ind w:right="101"/>
        <w:rPr>
          <w:sz w:val="22"/>
          <w:szCs w:val="22"/>
        </w:rPr>
      </w:pPr>
    </w:p>
    <w:p w14:paraId="513BDB50" w14:textId="77777777" w:rsidR="00157BE4" w:rsidRDefault="00000000">
      <w:pPr>
        <w:pStyle w:val="Heading2"/>
        <w:ind w:firstLine="132"/>
        <w:rPr>
          <w:color w:val="38761D"/>
        </w:rPr>
      </w:pPr>
      <w:bookmarkStart w:id="125" w:name="_heading=h.odc9jc" w:colFirst="0" w:colLast="0"/>
      <w:bookmarkEnd w:id="125"/>
      <w:r>
        <w:rPr>
          <w:color w:val="38761D"/>
        </w:rPr>
        <w:t>Storing images</w:t>
      </w:r>
    </w:p>
    <w:p w14:paraId="00596B3A" w14:textId="77777777" w:rsidR="00157BE4" w:rsidRDefault="00157BE4">
      <w:pPr>
        <w:spacing w:before="7"/>
        <w:ind w:right="101"/>
        <w:rPr>
          <w:sz w:val="22"/>
          <w:szCs w:val="22"/>
        </w:rPr>
      </w:pPr>
    </w:p>
    <w:p w14:paraId="01733769" w14:textId="77777777" w:rsidR="00157BE4" w:rsidRDefault="00000000">
      <w:pPr>
        <w:spacing w:before="1" w:line="230" w:lineRule="auto"/>
        <w:ind w:left="132" w:right="101"/>
        <w:jc w:val="both"/>
        <w:rPr>
          <w:sz w:val="22"/>
          <w:szCs w:val="22"/>
        </w:rPr>
      </w:pPr>
      <w:r>
        <w:rPr>
          <w:sz w:val="22"/>
          <w:szCs w:val="22"/>
        </w:rPr>
        <w:t>We will store photographs and videos of children securely, in accordance with our safeguarding policy and data protection legislation.</w:t>
      </w:r>
    </w:p>
    <w:p w14:paraId="3C21787C" w14:textId="77777777" w:rsidR="00157BE4" w:rsidRDefault="00157BE4">
      <w:pPr>
        <w:spacing w:before="4"/>
        <w:ind w:right="101"/>
        <w:rPr>
          <w:sz w:val="22"/>
          <w:szCs w:val="22"/>
        </w:rPr>
      </w:pPr>
    </w:p>
    <w:p w14:paraId="6B17FDE1" w14:textId="77777777" w:rsidR="00157BE4" w:rsidRDefault="00000000">
      <w:pPr>
        <w:spacing w:line="232" w:lineRule="auto"/>
        <w:ind w:left="132" w:right="101"/>
        <w:jc w:val="both"/>
        <w:rPr>
          <w:sz w:val="22"/>
          <w:szCs w:val="22"/>
        </w:rPr>
      </w:pPr>
      <w:r>
        <w:rPr>
          <w:sz w:val="22"/>
          <w:szCs w:val="22"/>
        </w:rPr>
        <w:t>We will keep hard copies of images in a locked cabinet and electronic images in a protected folder with restricted access. Images will be stored for a period of 2 years, unless consent has been provided for them to be stored for longer.</w:t>
      </w:r>
    </w:p>
    <w:p w14:paraId="1273952E" w14:textId="77777777" w:rsidR="00157BE4" w:rsidRDefault="00157BE4">
      <w:pPr>
        <w:spacing w:before="6"/>
        <w:ind w:right="101"/>
        <w:rPr>
          <w:sz w:val="22"/>
          <w:szCs w:val="22"/>
        </w:rPr>
      </w:pPr>
    </w:p>
    <w:p w14:paraId="772EC3AC" w14:textId="77777777" w:rsidR="00157BE4" w:rsidRDefault="00000000">
      <w:pPr>
        <w:spacing w:line="230" w:lineRule="auto"/>
        <w:ind w:left="132" w:right="101"/>
        <w:rPr>
          <w:sz w:val="22"/>
          <w:szCs w:val="22"/>
        </w:rPr>
      </w:pPr>
      <w:r>
        <w:rPr>
          <w:sz w:val="22"/>
          <w:szCs w:val="22"/>
        </w:rPr>
        <w:t xml:space="preserve">We will never store images of children on unencrypted/unsecure portable equipment such as laptops, memory sticks and mobile phones. Any device on which images are stored should be password protected as a minimum (or biometric access </w:t>
      </w:r>
      <w:proofErr w:type="spellStart"/>
      <w:r>
        <w:rPr>
          <w:sz w:val="22"/>
          <w:szCs w:val="22"/>
        </w:rPr>
        <w:t>e.g</w:t>
      </w:r>
      <w:proofErr w:type="spellEnd"/>
      <w:r>
        <w:rPr>
          <w:sz w:val="22"/>
          <w:szCs w:val="22"/>
        </w:rPr>
        <w:t xml:space="preserve"> Face ID)</w:t>
      </w:r>
    </w:p>
    <w:p w14:paraId="5815A601" w14:textId="77777777" w:rsidR="00157BE4" w:rsidRDefault="00157BE4">
      <w:pPr>
        <w:spacing w:before="4"/>
        <w:ind w:right="101"/>
        <w:rPr>
          <w:sz w:val="22"/>
          <w:szCs w:val="22"/>
        </w:rPr>
      </w:pPr>
    </w:p>
    <w:p w14:paraId="518E4C67" w14:textId="77777777" w:rsidR="00157BE4" w:rsidRDefault="00157BE4">
      <w:pPr>
        <w:spacing w:line="232" w:lineRule="auto"/>
        <w:ind w:left="132" w:right="101"/>
        <w:rPr>
          <w:sz w:val="22"/>
          <w:szCs w:val="22"/>
        </w:rPr>
      </w:pPr>
    </w:p>
    <w:p w14:paraId="5B15F5AA" w14:textId="77777777" w:rsidR="00157BE4" w:rsidRDefault="00157BE4">
      <w:pPr>
        <w:spacing w:line="232" w:lineRule="auto"/>
        <w:ind w:left="132" w:right="101"/>
        <w:rPr>
          <w:sz w:val="22"/>
          <w:szCs w:val="22"/>
        </w:rPr>
      </w:pPr>
    </w:p>
    <w:p w14:paraId="747E6A53" w14:textId="77777777" w:rsidR="00157BE4" w:rsidRDefault="00000000">
      <w:pPr>
        <w:spacing w:line="232" w:lineRule="auto"/>
        <w:ind w:right="101"/>
        <w:rPr>
          <w:sz w:val="22"/>
          <w:szCs w:val="22"/>
        </w:rPr>
      </w:pPr>
      <w:r>
        <w:rPr>
          <w:sz w:val="22"/>
          <w:szCs w:val="22"/>
        </w:rPr>
        <w:t xml:space="preserve">Policy </w:t>
      </w:r>
      <w:proofErr w:type="gramStart"/>
      <w:r>
        <w:rPr>
          <w:sz w:val="22"/>
          <w:szCs w:val="22"/>
        </w:rPr>
        <w:t>start</w:t>
      </w:r>
      <w:proofErr w:type="gramEnd"/>
      <w:r>
        <w:rPr>
          <w:sz w:val="22"/>
          <w:szCs w:val="22"/>
        </w:rPr>
        <w:t>: Sept 2026</w:t>
      </w:r>
    </w:p>
    <w:p w14:paraId="30C1DDC0" w14:textId="77777777" w:rsidR="00157BE4" w:rsidRDefault="00000000">
      <w:pPr>
        <w:rPr>
          <w:sz w:val="22"/>
          <w:szCs w:val="22"/>
        </w:rPr>
      </w:pPr>
      <w:r>
        <w:rPr>
          <w:sz w:val="22"/>
          <w:szCs w:val="22"/>
        </w:rPr>
        <w:t>Date of review: by Sept 2029</w:t>
      </w:r>
    </w:p>
    <w:p w14:paraId="1864E24C" w14:textId="77777777" w:rsidR="00157BE4" w:rsidRDefault="00000000">
      <w:pPr>
        <w:rPr>
          <w:sz w:val="22"/>
          <w:szCs w:val="22"/>
        </w:rPr>
      </w:pPr>
      <w:r>
        <w:rPr>
          <w:sz w:val="22"/>
          <w:szCs w:val="22"/>
        </w:rPr>
        <w:t>Reviewed by: Jo Askew</w:t>
      </w:r>
    </w:p>
    <w:p w14:paraId="714A4563" w14:textId="77777777" w:rsidR="00157BE4" w:rsidRDefault="00000000">
      <w:pPr>
        <w:rPr>
          <w:sz w:val="22"/>
          <w:szCs w:val="22"/>
        </w:rPr>
      </w:pPr>
      <w:r>
        <w:rPr>
          <w:sz w:val="22"/>
          <w:szCs w:val="22"/>
        </w:rPr>
        <w:t>Position: Designated Safeguarding Lead - EYM</w:t>
      </w:r>
    </w:p>
    <w:p w14:paraId="4954E79E" w14:textId="77777777" w:rsidR="00157BE4" w:rsidRDefault="00157BE4">
      <w:pPr>
        <w:spacing w:line="232" w:lineRule="auto"/>
        <w:ind w:left="132" w:right="101"/>
        <w:rPr>
          <w:sz w:val="22"/>
          <w:szCs w:val="22"/>
        </w:rPr>
      </w:pPr>
    </w:p>
    <w:p w14:paraId="59466D97" w14:textId="77777777" w:rsidR="00157BE4" w:rsidRDefault="00157BE4">
      <w:pPr>
        <w:rPr>
          <w:sz w:val="22"/>
          <w:szCs w:val="22"/>
        </w:rPr>
      </w:pPr>
    </w:p>
    <w:p w14:paraId="7DE727D9" w14:textId="77777777" w:rsidR="00157BE4" w:rsidRDefault="00157BE4">
      <w:pPr>
        <w:rPr>
          <w:sz w:val="22"/>
          <w:szCs w:val="22"/>
        </w:rPr>
      </w:pPr>
    </w:p>
    <w:sectPr w:rsidR="00157BE4">
      <w:headerReference w:type="default" r:id="rId30"/>
      <w:footerReference w:type="default" r:id="rId31"/>
      <w:pgSz w:w="11900" w:h="16840"/>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0746A" w14:textId="77777777" w:rsidR="009A4F13" w:rsidRDefault="009A4F13">
      <w:r>
        <w:separator/>
      </w:r>
    </w:p>
  </w:endnote>
  <w:endnote w:type="continuationSeparator" w:id="0">
    <w:p w14:paraId="745EA20E" w14:textId="77777777" w:rsidR="009A4F13" w:rsidRDefault="009A4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782AD069-E7AA-4034-98E1-D5AE8001929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162A827-6CC0-44B7-8A65-807D2AC1D567}"/>
    <w:embedBold r:id="rId3" w:fontKey="{A494ABCB-0A1E-4FFE-8C31-1E19AAF1234C}"/>
    <w:embedItalic r:id="rId4" w:fontKey="{53916383-6E26-413D-AAC3-12447A6DE80F}"/>
    <w:embedBoldItalic r:id="rId5" w:fontKey="{387178C8-5F43-4E2E-A56E-E378DA4E36EA}"/>
  </w:font>
  <w:font w:name="Arial Black">
    <w:panose1 w:val="020B0A04020102020204"/>
    <w:charset w:val="00"/>
    <w:family w:val="swiss"/>
    <w:pitch w:val="variable"/>
    <w:sig w:usb0="A00002AF" w:usb1="400078FB" w:usb2="00000000" w:usb3="00000000" w:csb0="0000009F" w:csb1="00000000"/>
    <w:embedRegular r:id="rId6" w:fontKey="{E8A44DE0-BA17-4723-8B88-1D4D6B645E4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05A2A79A-553F-4290-B671-8598EDC93273}"/>
    <w:embedBold r:id="rId8" w:fontKey="{2CE17284-4C7C-4E1C-B9EF-806F25137BFC}"/>
    <w:embedItalic r:id="rId9" w:fontKey="{D529D24A-6549-44C9-8DBD-0ED8DB4C34F0}"/>
  </w:font>
  <w:font w:name="Georgia">
    <w:panose1 w:val="02040502050405020303"/>
    <w:charset w:val="00"/>
    <w:family w:val="roman"/>
    <w:pitch w:val="variable"/>
    <w:sig w:usb0="00000287" w:usb1="00000000" w:usb2="00000000" w:usb3="00000000" w:csb0="0000009F" w:csb1="00000000"/>
    <w:embedItalic r:id="rId10" w:fontKey="{AEFD22C0-FA86-42FB-86C0-23FA721D59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DBC0" w14:textId="77777777" w:rsidR="00157BE4" w:rsidRDefault="00157BE4">
    <w:pPr>
      <w:pBdr>
        <w:top w:val="nil"/>
        <w:left w:val="nil"/>
        <w:bottom w:val="nil"/>
        <w:right w:val="nil"/>
        <w:between w:val="nil"/>
      </w:pBdr>
      <w:tabs>
        <w:tab w:val="center" w:pos="4513"/>
        <w:tab w:val="right" w:pos="9026"/>
      </w:tabs>
      <w:rPr>
        <w:color w:val="000000"/>
      </w:rPr>
    </w:pPr>
  </w:p>
  <w:p w14:paraId="633A42D1" w14:textId="77777777" w:rsidR="00157BE4" w:rsidRDefault="00000000">
    <w:pPr>
      <w:pBdr>
        <w:top w:val="nil"/>
        <w:left w:val="nil"/>
        <w:bottom w:val="nil"/>
        <w:right w:val="nil"/>
        <w:between w:val="nil"/>
      </w:pBdr>
      <w:tabs>
        <w:tab w:val="center" w:pos="4513"/>
        <w:tab w:val="right" w:pos="9026"/>
      </w:tabs>
      <w:rPr>
        <w:color w:val="000000"/>
      </w:rPr>
    </w:pPr>
    <w:r>
      <w:rPr>
        <w:noProof/>
      </w:rPr>
      <mc:AlternateContent>
        <mc:Choice Requires="wpg">
          <w:drawing>
            <wp:anchor distT="0" distB="0" distL="114300" distR="114300" simplePos="0" relativeHeight="251659264" behindDoc="0" locked="0" layoutInCell="1" hidden="0" allowOverlap="1" wp14:anchorId="588D62E8" wp14:editId="4318319A">
              <wp:simplePos x="0" y="0"/>
              <wp:positionH relativeFrom="column">
                <wp:posOffset>-704848</wp:posOffset>
              </wp:positionH>
              <wp:positionV relativeFrom="paragraph">
                <wp:posOffset>82550</wp:posOffset>
              </wp:positionV>
              <wp:extent cx="7707800" cy="5449682"/>
              <wp:effectExtent l="0" t="0" r="0" b="0"/>
              <wp:wrapNone/>
              <wp:docPr id="17" name="Rectangle 17"/>
              <wp:cNvGraphicFramePr/>
              <a:graphic xmlns:a="http://schemas.openxmlformats.org/drawingml/2006/main">
                <a:graphicData uri="http://schemas.microsoft.com/office/word/2010/wordprocessingShape">
                  <wps:wsp>
                    <wps:cNvSpPr/>
                    <wps:spPr>
                      <a:xfrm>
                        <a:off x="0" y="0"/>
                        <a:ext cx="5449682" cy="7707800"/>
                      </a:xfrm>
                      <a:prstGeom prst="rect">
                        <a:avLst/>
                      </a:prstGeom>
                      <a:noFill/>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-704848</wp:posOffset>
              </wp:positionH>
              <wp:positionV relativeFrom="paragraph">
                <wp:posOffset>82550</wp:posOffset>
              </wp:positionV>
              <wp:extent cx="7707800" cy="5449682"/>
              <wp:effectExtent b="0" l="0" r="0" t="0"/>
              <wp:wrapNone/>
              <wp:docPr id="17"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7707800" cy="5449682"/>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9B97C" w14:textId="77777777" w:rsidR="009A4F13" w:rsidRDefault="009A4F13">
      <w:r>
        <w:separator/>
      </w:r>
    </w:p>
  </w:footnote>
  <w:footnote w:type="continuationSeparator" w:id="0">
    <w:p w14:paraId="2D72C49A" w14:textId="77777777" w:rsidR="009A4F13" w:rsidRDefault="009A4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0A12B" w14:textId="77777777" w:rsidR="00157BE4" w:rsidRDefault="00000000">
    <w:pPr>
      <w:pBdr>
        <w:top w:val="nil"/>
        <w:left w:val="nil"/>
        <w:bottom w:val="nil"/>
        <w:right w:val="nil"/>
        <w:between w:val="nil"/>
      </w:pBdr>
      <w:tabs>
        <w:tab w:val="center" w:pos="4513"/>
        <w:tab w:val="right" w:pos="9026"/>
        <w:tab w:val="left" w:pos="5760"/>
      </w:tabs>
      <w:rPr>
        <w:color w:val="000000"/>
      </w:rPr>
    </w:pPr>
    <w:r>
      <w:rPr>
        <w:color w:val="000000"/>
      </w:rPr>
      <w:tab/>
    </w:r>
    <w:r>
      <w:rPr>
        <w:noProof/>
      </w:rPr>
      <mc:AlternateContent>
        <mc:Choice Requires="wpg">
          <w:drawing>
            <wp:anchor distT="0" distB="0" distL="114300" distR="114300" simplePos="0" relativeHeight="251658240" behindDoc="1" locked="0" layoutInCell="1" hidden="0" allowOverlap="1" wp14:anchorId="1DEE1D30" wp14:editId="52E28ECE">
              <wp:simplePos x="0" y="0"/>
              <wp:positionH relativeFrom="column">
                <wp:posOffset>5581650</wp:posOffset>
              </wp:positionH>
              <wp:positionV relativeFrom="paragraph">
                <wp:posOffset>-295274</wp:posOffset>
              </wp:positionV>
              <wp:extent cx="1100138" cy="1100138"/>
              <wp:effectExtent l="0" t="0" r="0" b="0"/>
              <wp:wrapNone/>
              <wp:docPr id="18" name="Group 18"/>
              <wp:cNvGraphicFramePr/>
              <a:graphic xmlns:a="http://schemas.openxmlformats.org/drawingml/2006/main">
                <a:graphicData uri="http://schemas.microsoft.com/office/word/2010/wordprocessingGroup">
                  <wpg:wgp>
                    <wpg:cNvGrpSpPr/>
                    <wpg:grpSpPr>
                      <a:xfrm>
                        <a:off x="0" y="0"/>
                        <a:ext cx="1100138" cy="1100138"/>
                        <a:chOff x="152400" y="152400"/>
                        <a:chExt cx="4762500" cy="4762500"/>
                      </a:xfrm>
                    </wpg:grpSpPr>
                    <pic:pic xmlns:pic="http://schemas.openxmlformats.org/drawingml/2006/picture">
                      <pic:nvPicPr>
                        <pic:cNvPr id="3" name="Shape 3" title="EYM LOGOS.png"/>
                        <pic:cNvPicPr preferRelativeResize="0"/>
                      </pic:nvPicPr>
                      <pic:blipFill>
                        <a:blip r:embed="rId1">
                          <a:alphaModFix/>
                        </a:blip>
                        <a:stretch>
                          <a:fillRect/>
                        </a:stretch>
                      </pic:blipFill>
                      <pic:spPr>
                        <a:xfrm>
                          <a:off x="152400" y="152400"/>
                          <a:ext cx="4762500" cy="4762500"/>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114300" distR="114300" hidden="0" layoutInCell="1" locked="0" relativeHeight="0" simplePos="0">
              <wp:simplePos x="0" y="0"/>
              <wp:positionH relativeFrom="column">
                <wp:posOffset>5581650</wp:posOffset>
              </wp:positionH>
              <wp:positionV relativeFrom="paragraph">
                <wp:posOffset>-295274</wp:posOffset>
              </wp:positionV>
              <wp:extent cx="1100138" cy="1100138"/>
              <wp:effectExtent b="0" l="0" r="0" t="0"/>
              <wp:wrapNone/>
              <wp:docPr id="18"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100138" cy="1100138"/>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22B7"/>
    <w:multiLevelType w:val="multilevel"/>
    <w:tmpl w:val="E0B2B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900324"/>
    <w:multiLevelType w:val="multilevel"/>
    <w:tmpl w:val="335258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933A00"/>
    <w:multiLevelType w:val="multilevel"/>
    <w:tmpl w:val="C71034C2"/>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7B0855"/>
    <w:multiLevelType w:val="multilevel"/>
    <w:tmpl w:val="A8DEC9B0"/>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F3106D1"/>
    <w:multiLevelType w:val="multilevel"/>
    <w:tmpl w:val="7E947AC4"/>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0D164D5"/>
    <w:multiLevelType w:val="multilevel"/>
    <w:tmpl w:val="1E4CB266"/>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701156"/>
    <w:multiLevelType w:val="multilevel"/>
    <w:tmpl w:val="8DA2F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53506A"/>
    <w:multiLevelType w:val="multilevel"/>
    <w:tmpl w:val="7A50C104"/>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19921ED1"/>
    <w:multiLevelType w:val="multilevel"/>
    <w:tmpl w:val="CB8413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A4C171C"/>
    <w:multiLevelType w:val="multilevel"/>
    <w:tmpl w:val="A6FA3030"/>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start w:val="1"/>
      <w:numFmt w:val="bullet"/>
      <w:lvlText w:val="●"/>
      <w:lvlJc w:val="left"/>
      <w:pPr>
        <w:ind w:left="360" w:hanging="360"/>
      </w:pPr>
      <w:rPr>
        <w:rFonts w:ascii="Noto Sans Symbols" w:eastAsia="Noto Sans Symbols" w:hAnsi="Noto Sans Symbols" w:cs="Noto Sans Symbols"/>
      </w:r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B2C14A2"/>
    <w:multiLevelType w:val="multilevel"/>
    <w:tmpl w:val="C82CE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B357FD2"/>
    <w:multiLevelType w:val="multilevel"/>
    <w:tmpl w:val="DE4A7F36"/>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E90287F"/>
    <w:multiLevelType w:val="multilevel"/>
    <w:tmpl w:val="B8A4FFD2"/>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1F1B7D5F"/>
    <w:multiLevelType w:val="multilevel"/>
    <w:tmpl w:val="EE640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F20454D"/>
    <w:multiLevelType w:val="multilevel"/>
    <w:tmpl w:val="CDF8596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597092"/>
    <w:multiLevelType w:val="multilevel"/>
    <w:tmpl w:val="A4049A8C"/>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6651BCF"/>
    <w:multiLevelType w:val="multilevel"/>
    <w:tmpl w:val="1940273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83A0323"/>
    <w:multiLevelType w:val="multilevel"/>
    <w:tmpl w:val="F2180844"/>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B4F2D69"/>
    <w:multiLevelType w:val="multilevel"/>
    <w:tmpl w:val="C29C4C48"/>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C4F0B6D"/>
    <w:multiLevelType w:val="multilevel"/>
    <w:tmpl w:val="2458A41E"/>
    <w:lvl w:ilvl="0">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2D5A1B42"/>
    <w:multiLevelType w:val="multilevel"/>
    <w:tmpl w:val="D8247C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rFonts w:ascii="Calibri" w:eastAsia="Calibri" w:hAnsi="Calibri" w:cs="Calibri"/>
        <w:b/>
        <w:bC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DB95C2E"/>
    <w:multiLevelType w:val="multilevel"/>
    <w:tmpl w:val="1F7AF826"/>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31717391"/>
    <w:multiLevelType w:val="multilevel"/>
    <w:tmpl w:val="8D687998"/>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33272830"/>
    <w:multiLevelType w:val="multilevel"/>
    <w:tmpl w:val="F13AE54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7F159AF"/>
    <w:multiLevelType w:val="multilevel"/>
    <w:tmpl w:val="968AD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85138D2"/>
    <w:multiLevelType w:val="multilevel"/>
    <w:tmpl w:val="1D78E662"/>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389A23C5"/>
    <w:multiLevelType w:val="multilevel"/>
    <w:tmpl w:val="02B2A0E4"/>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3B69719A"/>
    <w:multiLevelType w:val="multilevel"/>
    <w:tmpl w:val="E1E21BAE"/>
    <w:lvl w:ilvl="0">
      <w:start w:val="2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DF75CDF"/>
    <w:multiLevelType w:val="multilevel"/>
    <w:tmpl w:val="35DA3F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417B58ED"/>
    <w:multiLevelType w:val="multilevel"/>
    <w:tmpl w:val="714033F2"/>
    <w:lvl w:ilvl="0">
      <w:start w:val="2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41771AE"/>
    <w:multiLevelType w:val="multilevel"/>
    <w:tmpl w:val="0728DD18"/>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458E149B"/>
    <w:multiLevelType w:val="multilevel"/>
    <w:tmpl w:val="65C6D176"/>
    <w:lvl w:ilvl="0">
      <w:start w:val="2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6962558"/>
    <w:multiLevelType w:val="multilevel"/>
    <w:tmpl w:val="C98C820A"/>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474279E5"/>
    <w:multiLevelType w:val="multilevel"/>
    <w:tmpl w:val="54221E62"/>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4C117DB0"/>
    <w:multiLevelType w:val="multilevel"/>
    <w:tmpl w:val="479CC156"/>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4C5E0279"/>
    <w:multiLevelType w:val="multilevel"/>
    <w:tmpl w:val="13ECA208"/>
    <w:lvl w:ilvl="0">
      <w:start w:val="2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8743C"/>
    <w:multiLevelType w:val="multilevel"/>
    <w:tmpl w:val="CF9AFEBA"/>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54132282"/>
    <w:multiLevelType w:val="multilevel"/>
    <w:tmpl w:val="2ED2AFE4"/>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55382017"/>
    <w:multiLevelType w:val="multilevel"/>
    <w:tmpl w:val="7BDAB9B8"/>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56041C64"/>
    <w:multiLevelType w:val="multilevel"/>
    <w:tmpl w:val="B0BA44A6"/>
    <w:lvl w:ilvl="0">
      <w:start w:val="207"/>
      <w:numFmt w:val="bullet"/>
      <w:lvlText w:val="●"/>
      <w:lvlJc w:val="left"/>
      <w:pPr>
        <w:ind w:left="492" w:hanging="360"/>
      </w:pPr>
      <w:rPr>
        <w:rFonts w:ascii="Noto Sans Symbols" w:eastAsia="Noto Sans Symbols" w:hAnsi="Noto Sans Symbols" w:cs="Noto Sans Symbols"/>
      </w:rPr>
    </w:lvl>
    <w:lvl w:ilvl="1">
      <w:start w:val="1"/>
      <w:numFmt w:val="bullet"/>
      <w:lvlText w:val="o"/>
      <w:lvlJc w:val="left"/>
      <w:pPr>
        <w:ind w:left="1212" w:hanging="360"/>
      </w:pPr>
      <w:rPr>
        <w:rFonts w:ascii="Courier New" w:eastAsia="Courier New" w:hAnsi="Courier New" w:cs="Courier New"/>
      </w:rPr>
    </w:lvl>
    <w:lvl w:ilvl="2">
      <w:start w:val="1"/>
      <w:numFmt w:val="bullet"/>
      <w:lvlText w:val="▪"/>
      <w:lvlJc w:val="left"/>
      <w:pPr>
        <w:ind w:left="1932" w:hanging="360"/>
      </w:pPr>
      <w:rPr>
        <w:rFonts w:ascii="Noto Sans Symbols" w:eastAsia="Noto Sans Symbols" w:hAnsi="Noto Sans Symbols" w:cs="Noto Sans Symbols"/>
      </w:rPr>
    </w:lvl>
    <w:lvl w:ilvl="3">
      <w:start w:val="1"/>
      <w:numFmt w:val="bullet"/>
      <w:lvlText w:val="●"/>
      <w:lvlJc w:val="left"/>
      <w:pPr>
        <w:ind w:left="2652" w:hanging="360"/>
      </w:pPr>
      <w:rPr>
        <w:rFonts w:ascii="Noto Sans Symbols" w:eastAsia="Noto Sans Symbols" w:hAnsi="Noto Sans Symbols" w:cs="Noto Sans Symbols"/>
      </w:rPr>
    </w:lvl>
    <w:lvl w:ilvl="4">
      <w:start w:val="1"/>
      <w:numFmt w:val="bullet"/>
      <w:lvlText w:val="o"/>
      <w:lvlJc w:val="left"/>
      <w:pPr>
        <w:ind w:left="3372" w:hanging="360"/>
      </w:pPr>
      <w:rPr>
        <w:rFonts w:ascii="Courier New" w:eastAsia="Courier New" w:hAnsi="Courier New" w:cs="Courier New"/>
      </w:rPr>
    </w:lvl>
    <w:lvl w:ilvl="5">
      <w:start w:val="1"/>
      <w:numFmt w:val="bullet"/>
      <w:lvlText w:val="▪"/>
      <w:lvlJc w:val="left"/>
      <w:pPr>
        <w:ind w:left="4092" w:hanging="360"/>
      </w:pPr>
      <w:rPr>
        <w:rFonts w:ascii="Noto Sans Symbols" w:eastAsia="Noto Sans Symbols" w:hAnsi="Noto Sans Symbols" w:cs="Noto Sans Symbols"/>
      </w:rPr>
    </w:lvl>
    <w:lvl w:ilvl="6">
      <w:start w:val="1"/>
      <w:numFmt w:val="bullet"/>
      <w:lvlText w:val="●"/>
      <w:lvlJc w:val="left"/>
      <w:pPr>
        <w:ind w:left="4812" w:hanging="360"/>
      </w:pPr>
      <w:rPr>
        <w:rFonts w:ascii="Noto Sans Symbols" w:eastAsia="Noto Sans Symbols" w:hAnsi="Noto Sans Symbols" w:cs="Noto Sans Symbols"/>
      </w:rPr>
    </w:lvl>
    <w:lvl w:ilvl="7">
      <w:start w:val="1"/>
      <w:numFmt w:val="bullet"/>
      <w:lvlText w:val="o"/>
      <w:lvlJc w:val="left"/>
      <w:pPr>
        <w:ind w:left="5532" w:hanging="360"/>
      </w:pPr>
      <w:rPr>
        <w:rFonts w:ascii="Courier New" w:eastAsia="Courier New" w:hAnsi="Courier New" w:cs="Courier New"/>
      </w:rPr>
    </w:lvl>
    <w:lvl w:ilvl="8">
      <w:start w:val="1"/>
      <w:numFmt w:val="bullet"/>
      <w:lvlText w:val="▪"/>
      <w:lvlJc w:val="left"/>
      <w:pPr>
        <w:ind w:left="6252" w:hanging="360"/>
      </w:pPr>
      <w:rPr>
        <w:rFonts w:ascii="Noto Sans Symbols" w:eastAsia="Noto Sans Symbols" w:hAnsi="Noto Sans Symbols" w:cs="Noto Sans Symbols"/>
      </w:rPr>
    </w:lvl>
  </w:abstractNum>
  <w:abstractNum w:abstractNumId="40" w15:restartNumberingAfterBreak="0">
    <w:nsid w:val="56816059"/>
    <w:multiLevelType w:val="multilevel"/>
    <w:tmpl w:val="0AAA579E"/>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58E04E6C"/>
    <w:multiLevelType w:val="multilevel"/>
    <w:tmpl w:val="B8EA870E"/>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15:restartNumberingAfterBreak="0">
    <w:nsid w:val="5A972976"/>
    <w:multiLevelType w:val="multilevel"/>
    <w:tmpl w:val="C3261028"/>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15:restartNumberingAfterBreak="0">
    <w:nsid w:val="5B052501"/>
    <w:multiLevelType w:val="multilevel"/>
    <w:tmpl w:val="828EF8F8"/>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CA20DAB"/>
    <w:multiLevelType w:val="multilevel"/>
    <w:tmpl w:val="F4748E28"/>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15:restartNumberingAfterBreak="0">
    <w:nsid w:val="5EC31A58"/>
    <w:multiLevelType w:val="multilevel"/>
    <w:tmpl w:val="BF9A01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04C1078"/>
    <w:multiLevelType w:val="multilevel"/>
    <w:tmpl w:val="EC8E8F78"/>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15:restartNumberingAfterBreak="0">
    <w:nsid w:val="63E62C34"/>
    <w:multiLevelType w:val="multilevel"/>
    <w:tmpl w:val="E6443D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52743A9"/>
    <w:multiLevelType w:val="multilevel"/>
    <w:tmpl w:val="F790D2A6"/>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15:restartNumberingAfterBreak="0">
    <w:nsid w:val="6570508C"/>
    <w:multiLevelType w:val="multilevel"/>
    <w:tmpl w:val="90A8244A"/>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6E4E062A"/>
    <w:multiLevelType w:val="multilevel"/>
    <w:tmpl w:val="579A08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EA915D3"/>
    <w:multiLevelType w:val="multilevel"/>
    <w:tmpl w:val="F774DEE6"/>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15:restartNumberingAfterBreak="0">
    <w:nsid w:val="6F2D73EF"/>
    <w:multiLevelType w:val="multilevel"/>
    <w:tmpl w:val="B282CD2E"/>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15:restartNumberingAfterBreak="0">
    <w:nsid w:val="715047D4"/>
    <w:multiLevelType w:val="multilevel"/>
    <w:tmpl w:val="88824440"/>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5115DBB"/>
    <w:multiLevelType w:val="multilevel"/>
    <w:tmpl w:val="151A0E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76C7722D"/>
    <w:multiLevelType w:val="multilevel"/>
    <w:tmpl w:val="FB9EA1A0"/>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15:restartNumberingAfterBreak="0">
    <w:nsid w:val="774448F7"/>
    <w:multiLevelType w:val="multilevel"/>
    <w:tmpl w:val="C7D856F2"/>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7" w15:restartNumberingAfterBreak="0">
    <w:nsid w:val="79021364"/>
    <w:multiLevelType w:val="multilevel"/>
    <w:tmpl w:val="47A63106"/>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8" w15:restartNumberingAfterBreak="0">
    <w:nsid w:val="798D723D"/>
    <w:multiLevelType w:val="multilevel"/>
    <w:tmpl w:val="B49427E2"/>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15:restartNumberingAfterBreak="0">
    <w:nsid w:val="7B2F7E90"/>
    <w:multiLevelType w:val="multilevel"/>
    <w:tmpl w:val="81623516"/>
    <w:lvl w:ilvl="0">
      <w:numFmt w:val="bullet"/>
      <w:lvlText w:val="•"/>
      <w:lvlJc w:val="left"/>
      <w:pPr>
        <w:ind w:left="720" w:hanging="360"/>
      </w:pPr>
    </w:lvl>
    <w:lvl w:ilv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15:restartNumberingAfterBreak="0">
    <w:nsid w:val="7C0944B1"/>
    <w:multiLevelType w:val="multilevel"/>
    <w:tmpl w:val="E5F452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94375732">
    <w:abstractNumId w:val="10"/>
  </w:num>
  <w:num w:numId="2" w16cid:durableId="1701324043">
    <w:abstractNumId w:val="0"/>
  </w:num>
  <w:num w:numId="3" w16cid:durableId="1281255572">
    <w:abstractNumId w:val="29"/>
  </w:num>
  <w:num w:numId="4" w16cid:durableId="1337656757">
    <w:abstractNumId w:val="16"/>
  </w:num>
  <w:num w:numId="5" w16cid:durableId="1865558011">
    <w:abstractNumId w:val="34"/>
  </w:num>
  <w:num w:numId="6" w16cid:durableId="820535532">
    <w:abstractNumId w:val="9"/>
  </w:num>
  <w:num w:numId="7" w16cid:durableId="1668243812">
    <w:abstractNumId w:val="57"/>
  </w:num>
  <w:num w:numId="8" w16cid:durableId="602495481">
    <w:abstractNumId w:val="35"/>
  </w:num>
  <w:num w:numId="9" w16cid:durableId="58478758">
    <w:abstractNumId w:val="31"/>
  </w:num>
  <w:num w:numId="10" w16cid:durableId="1834906529">
    <w:abstractNumId w:val="27"/>
  </w:num>
  <w:num w:numId="11" w16cid:durableId="1675912083">
    <w:abstractNumId w:val="46"/>
  </w:num>
  <w:num w:numId="12" w16cid:durableId="1873373259">
    <w:abstractNumId w:val="48"/>
  </w:num>
  <w:num w:numId="13" w16cid:durableId="499736416">
    <w:abstractNumId w:val="39"/>
  </w:num>
  <w:num w:numId="14" w16cid:durableId="316885761">
    <w:abstractNumId w:val="19"/>
  </w:num>
  <w:num w:numId="15" w16cid:durableId="1173178277">
    <w:abstractNumId w:val="40"/>
  </w:num>
  <w:num w:numId="16" w16cid:durableId="1293516771">
    <w:abstractNumId w:val="28"/>
  </w:num>
  <w:num w:numId="17" w16cid:durableId="908419063">
    <w:abstractNumId w:val="8"/>
  </w:num>
  <w:num w:numId="18" w16cid:durableId="1800881631">
    <w:abstractNumId w:val="1"/>
  </w:num>
  <w:num w:numId="19" w16cid:durableId="1989050287">
    <w:abstractNumId w:val="60"/>
  </w:num>
  <w:num w:numId="20" w16cid:durableId="1893929734">
    <w:abstractNumId w:val="47"/>
  </w:num>
  <w:num w:numId="21" w16cid:durableId="1324891838">
    <w:abstractNumId w:val="54"/>
  </w:num>
  <w:num w:numId="22" w16cid:durableId="1334919856">
    <w:abstractNumId w:val="20"/>
  </w:num>
  <w:num w:numId="23" w16cid:durableId="1610351541">
    <w:abstractNumId w:val="36"/>
  </w:num>
  <w:num w:numId="24" w16cid:durableId="1939823002">
    <w:abstractNumId w:val="45"/>
  </w:num>
  <w:num w:numId="25" w16cid:durableId="390346609">
    <w:abstractNumId w:val="42"/>
  </w:num>
  <w:num w:numId="26" w16cid:durableId="1478179603">
    <w:abstractNumId w:val="50"/>
  </w:num>
  <w:num w:numId="27" w16cid:durableId="516312002">
    <w:abstractNumId w:val="24"/>
  </w:num>
  <w:num w:numId="28" w16cid:durableId="1199128273">
    <w:abstractNumId w:val="21"/>
  </w:num>
  <w:num w:numId="29" w16cid:durableId="759251206">
    <w:abstractNumId w:val="25"/>
  </w:num>
  <w:num w:numId="30" w16cid:durableId="622422949">
    <w:abstractNumId w:val="49"/>
  </w:num>
  <w:num w:numId="31" w16cid:durableId="270821115">
    <w:abstractNumId w:val="11"/>
  </w:num>
  <w:num w:numId="32" w16cid:durableId="693073362">
    <w:abstractNumId w:val="17"/>
  </w:num>
  <w:num w:numId="33" w16cid:durableId="1453748727">
    <w:abstractNumId w:val="15"/>
  </w:num>
  <w:num w:numId="34" w16cid:durableId="1465734744">
    <w:abstractNumId w:val="38"/>
  </w:num>
  <w:num w:numId="35" w16cid:durableId="916593004">
    <w:abstractNumId w:val="51"/>
  </w:num>
  <w:num w:numId="36" w16cid:durableId="830682038">
    <w:abstractNumId w:val="55"/>
  </w:num>
  <w:num w:numId="37" w16cid:durableId="1526091154">
    <w:abstractNumId w:val="58"/>
  </w:num>
  <w:num w:numId="38" w16cid:durableId="583150497">
    <w:abstractNumId w:val="53"/>
  </w:num>
  <w:num w:numId="39" w16cid:durableId="531311636">
    <w:abstractNumId w:val="41"/>
  </w:num>
  <w:num w:numId="40" w16cid:durableId="783573471">
    <w:abstractNumId w:val="30"/>
  </w:num>
  <w:num w:numId="41" w16cid:durableId="561133879">
    <w:abstractNumId w:val="5"/>
  </w:num>
  <w:num w:numId="42" w16cid:durableId="590117630">
    <w:abstractNumId w:val="26"/>
  </w:num>
  <w:num w:numId="43" w16cid:durableId="1235235201">
    <w:abstractNumId w:val="22"/>
  </w:num>
  <w:num w:numId="44" w16cid:durableId="461506129">
    <w:abstractNumId w:val="32"/>
  </w:num>
  <w:num w:numId="45" w16cid:durableId="1040399778">
    <w:abstractNumId w:val="14"/>
  </w:num>
  <w:num w:numId="46" w16cid:durableId="2116554991">
    <w:abstractNumId w:val="37"/>
  </w:num>
  <w:num w:numId="47" w16cid:durableId="411587485">
    <w:abstractNumId w:val="3"/>
  </w:num>
  <w:num w:numId="48" w16cid:durableId="219488536">
    <w:abstractNumId w:val="59"/>
  </w:num>
  <w:num w:numId="49" w16cid:durableId="1236404104">
    <w:abstractNumId w:val="44"/>
  </w:num>
  <w:num w:numId="50" w16cid:durableId="2133665609">
    <w:abstractNumId w:val="12"/>
  </w:num>
  <w:num w:numId="51" w16cid:durableId="57290528">
    <w:abstractNumId w:val="52"/>
  </w:num>
  <w:num w:numId="52" w16cid:durableId="1236816654">
    <w:abstractNumId w:val="7"/>
  </w:num>
  <w:num w:numId="53" w16cid:durableId="630988318">
    <w:abstractNumId w:val="56"/>
  </w:num>
  <w:num w:numId="54" w16cid:durableId="2138254605">
    <w:abstractNumId w:val="2"/>
  </w:num>
  <w:num w:numId="55" w16cid:durableId="1885828381">
    <w:abstractNumId w:val="23"/>
  </w:num>
  <w:num w:numId="56" w16cid:durableId="867913849">
    <w:abstractNumId w:val="43"/>
  </w:num>
  <w:num w:numId="57" w16cid:durableId="624045427">
    <w:abstractNumId w:val="4"/>
  </w:num>
  <w:num w:numId="58" w16cid:durableId="371268003">
    <w:abstractNumId w:val="33"/>
  </w:num>
  <w:num w:numId="59" w16cid:durableId="2030794193">
    <w:abstractNumId w:val="18"/>
  </w:num>
  <w:num w:numId="60" w16cid:durableId="108936897">
    <w:abstractNumId w:val="13"/>
  </w:num>
  <w:num w:numId="61" w16cid:durableId="5534692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BE4"/>
    <w:rsid w:val="00157BE4"/>
    <w:rsid w:val="00293910"/>
    <w:rsid w:val="00710ACB"/>
    <w:rsid w:val="007574B7"/>
    <w:rsid w:val="00885987"/>
    <w:rsid w:val="009A4F13"/>
    <w:rsid w:val="00B101EF"/>
    <w:rsid w:val="00CD1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83B9"/>
  <w15:docId w15:val="{2E156A87-826A-4517-A50F-3EF3F264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spacing w:before="66"/>
      <w:ind w:right="281"/>
      <w:jc w:val="center"/>
      <w:outlineLvl w:val="0"/>
    </w:pPr>
    <w:rPr>
      <w:b/>
      <w:bCs/>
      <w:color w:val="542568"/>
      <w:sz w:val="28"/>
      <w:szCs w:val="28"/>
    </w:rPr>
  </w:style>
  <w:style w:type="paragraph" w:styleId="Heading2">
    <w:name w:val="heading 2"/>
    <w:basedOn w:val="Normal"/>
    <w:next w:val="Normal"/>
    <w:link w:val="Heading2Char"/>
    <w:uiPriority w:val="9"/>
    <w:unhideWhenUsed/>
    <w:qFormat/>
    <w:pPr>
      <w:widowControl w:val="0"/>
      <w:ind w:left="132"/>
      <w:outlineLvl w:val="1"/>
    </w:pPr>
    <w:rPr>
      <w:b/>
      <w:bCs/>
      <w:color w:val="542568"/>
    </w:rPr>
  </w:style>
  <w:style w:type="paragraph" w:styleId="Heading3">
    <w:name w:val="heading 3"/>
    <w:basedOn w:val="Normal"/>
    <w:next w:val="Normal"/>
    <w:link w:val="Heading3Char"/>
    <w:uiPriority w:val="9"/>
    <w:unhideWhenUsed/>
    <w:qFormat/>
    <w:pPr>
      <w:keepNext/>
      <w:keepLines/>
      <w:widowControl w:val="0"/>
      <w:spacing w:before="40"/>
      <w:outlineLvl w:val="2"/>
    </w:pPr>
    <w:rPr>
      <w:i/>
      <w:iCs/>
      <w:color w:val="542568"/>
      <w:sz w:val="22"/>
      <w:szCs w:val="22"/>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722EEA"/>
    <w:rPr>
      <w:rFonts w:eastAsia="Times New Roman" w:cs="Arial Black"/>
      <w:b/>
      <w:color w:val="542568"/>
      <w:sz w:val="28"/>
      <w:szCs w:val="26"/>
      <w:lang w:eastAsia="en-GB"/>
    </w:rPr>
  </w:style>
  <w:style w:type="paragraph" w:styleId="BodyText">
    <w:name w:val="Body Text"/>
    <w:basedOn w:val="Normal"/>
    <w:link w:val="BodyTextChar"/>
    <w:uiPriority w:val="1"/>
    <w:qFormat/>
    <w:rsid w:val="00722EEA"/>
    <w:pPr>
      <w:widowControl w:val="0"/>
      <w:autoSpaceDE w:val="0"/>
      <w:autoSpaceDN w:val="0"/>
    </w:pPr>
    <w:rPr>
      <w:rFonts w:ascii="Arial Black" w:eastAsia="Times New Roman" w:hAnsi="Arial Black" w:cs="Arial Black"/>
      <w:sz w:val="20"/>
      <w:szCs w:val="20"/>
    </w:rPr>
  </w:style>
  <w:style w:type="character" w:customStyle="1" w:styleId="BodyTextChar">
    <w:name w:val="Body Text Char"/>
    <w:basedOn w:val="DefaultParagraphFont"/>
    <w:link w:val="BodyText"/>
    <w:uiPriority w:val="1"/>
    <w:rsid w:val="00722EEA"/>
    <w:rPr>
      <w:rFonts w:ascii="Arial Black" w:eastAsia="Times New Roman" w:hAnsi="Arial Black" w:cs="Arial Black"/>
      <w:sz w:val="20"/>
      <w:szCs w:val="20"/>
      <w:lang w:eastAsia="en-GB"/>
    </w:rPr>
  </w:style>
  <w:style w:type="paragraph" w:styleId="ListParagraph">
    <w:name w:val="List Paragraph"/>
    <w:basedOn w:val="Normal"/>
    <w:uiPriority w:val="34"/>
    <w:qFormat/>
    <w:rsid w:val="00722EEA"/>
    <w:pPr>
      <w:widowControl w:val="0"/>
      <w:autoSpaceDE w:val="0"/>
      <w:autoSpaceDN w:val="0"/>
      <w:ind w:left="720"/>
      <w:contextualSpacing/>
    </w:pPr>
    <w:rPr>
      <w:rFonts w:ascii="Arial Black" w:eastAsia="Times New Roman" w:hAnsi="Arial Black" w:cs="Arial Black"/>
      <w:sz w:val="22"/>
      <w:szCs w:val="22"/>
    </w:rPr>
  </w:style>
  <w:style w:type="character" w:styleId="Hyperlink">
    <w:name w:val="Hyperlink"/>
    <w:basedOn w:val="DefaultParagraphFont"/>
    <w:uiPriority w:val="99"/>
    <w:unhideWhenUsed/>
    <w:rsid w:val="00722EEA"/>
    <w:rPr>
      <w:color w:val="0563C1" w:themeColor="hyperlink"/>
      <w:u w:val="single"/>
    </w:rPr>
  </w:style>
  <w:style w:type="paragraph" w:styleId="NormalWeb">
    <w:name w:val="Normal (Web)"/>
    <w:basedOn w:val="Normal"/>
    <w:uiPriority w:val="99"/>
    <w:semiHidden/>
    <w:unhideWhenUsed/>
    <w:rsid w:val="00722EEA"/>
    <w:pPr>
      <w:spacing w:before="100" w:beforeAutospacing="1" w:after="100" w:afterAutospacing="1"/>
    </w:pPr>
    <w:rPr>
      <w:rFonts w:ascii="Times New Roman" w:eastAsia="Times New Roman" w:hAnsi="Times New Roman" w:cs="Times New Roman"/>
    </w:rPr>
  </w:style>
  <w:style w:type="paragraph" w:customStyle="1" w:styleId="Default">
    <w:name w:val="Default"/>
    <w:rsid w:val="00722EEA"/>
    <w:pPr>
      <w:autoSpaceDE w:val="0"/>
      <w:autoSpaceDN w:val="0"/>
      <w:adjustRightInd w:val="0"/>
    </w:pPr>
    <w:rPr>
      <w:color w:val="000000"/>
    </w:rPr>
  </w:style>
  <w:style w:type="table" w:styleId="TableGrid">
    <w:name w:val="Table Grid"/>
    <w:basedOn w:val="TableNormal"/>
    <w:uiPriority w:val="39"/>
    <w:rsid w:val="00722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22EEA"/>
    <w:rPr>
      <w:rFonts w:eastAsia="Times New Roman" w:cs="Arial"/>
      <w:b/>
      <w:bCs/>
      <w:color w:val="542568"/>
      <w:lang w:eastAsia="en-GB"/>
    </w:rPr>
  </w:style>
  <w:style w:type="character" w:customStyle="1" w:styleId="Heading3Char">
    <w:name w:val="Heading 3 Char"/>
    <w:basedOn w:val="DefaultParagraphFont"/>
    <w:link w:val="Heading3"/>
    <w:uiPriority w:val="9"/>
    <w:rsid w:val="00F36FEA"/>
    <w:rPr>
      <w:rFonts w:asciiTheme="majorHAnsi" w:eastAsiaTheme="majorEastAsia" w:hAnsiTheme="majorHAnsi" w:cstheme="majorBidi"/>
      <w:i/>
      <w:color w:val="542568"/>
      <w:sz w:val="22"/>
      <w:lang w:eastAsia="en-GB"/>
    </w:rPr>
  </w:style>
  <w:style w:type="character" w:customStyle="1" w:styleId="apple-converted-space">
    <w:name w:val="apple-converted-space"/>
    <w:basedOn w:val="DefaultParagraphFont"/>
    <w:rsid w:val="00722EEA"/>
  </w:style>
  <w:style w:type="character" w:styleId="Strong">
    <w:name w:val="Strong"/>
    <w:basedOn w:val="DefaultParagraphFont"/>
    <w:uiPriority w:val="22"/>
    <w:qFormat/>
    <w:rsid w:val="00722EEA"/>
    <w:rPr>
      <w:b/>
      <w:bCs/>
    </w:rPr>
  </w:style>
  <w:style w:type="character" w:styleId="IntenseEmphasis">
    <w:name w:val="Intense Emphasis"/>
    <w:basedOn w:val="DefaultParagraphFont"/>
    <w:uiPriority w:val="21"/>
    <w:qFormat/>
    <w:rsid w:val="00722EEA"/>
    <w:rPr>
      <w:i/>
      <w:iCs/>
      <w:color w:val="4472C4" w:themeColor="accent1"/>
    </w:rPr>
  </w:style>
  <w:style w:type="paragraph" w:styleId="Header">
    <w:name w:val="header"/>
    <w:basedOn w:val="Normal"/>
    <w:link w:val="HeaderChar"/>
    <w:uiPriority w:val="99"/>
    <w:unhideWhenUsed/>
    <w:rsid w:val="0055652D"/>
    <w:pPr>
      <w:tabs>
        <w:tab w:val="center" w:pos="4513"/>
        <w:tab w:val="right" w:pos="9026"/>
      </w:tabs>
    </w:pPr>
  </w:style>
  <w:style w:type="character" w:customStyle="1" w:styleId="HeaderChar">
    <w:name w:val="Header Char"/>
    <w:basedOn w:val="DefaultParagraphFont"/>
    <w:link w:val="Header"/>
    <w:uiPriority w:val="99"/>
    <w:rsid w:val="0055652D"/>
  </w:style>
  <w:style w:type="paragraph" w:styleId="Footer">
    <w:name w:val="footer"/>
    <w:basedOn w:val="Normal"/>
    <w:link w:val="FooterChar"/>
    <w:uiPriority w:val="99"/>
    <w:unhideWhenUsed/>
    <w:rsid w:val="0055652D"/>
    <w:pPr>
      <w:tabs>
        <w:tab w:val="center" w:pos="4513"/>
        <w:tab w:val="right" w:pos="9026"/>
      </w:tabs>
    </w:pPr>
  </w:style>
  <w:style w:type="character" w:customStyle="1" w:styleId="FooterChar">
    <w:name w:val="Footer Char"/>
    <w:basedOn w:val="DefaultParagraphFont"/>
    <w:link w:val="Footer"/>
    <w:uiPriority w:val="99"/>
    <w:rsid w:val="0055652D"/>
  </w:style>
  <w:style w:type="paragraph" w:styleId="TOCHeading">
    <w:name w:val="TOC Heading"/>
    <w:basedOn w:val="Heading1"/>
    <w:next w:val="Normal"/>
    <w:uiPriority w:val="39"/>
    <w:unhideWhenUsed/>
    <w:qFormat/>
    <w:rsid w:val="00FA0A92"/>
    <w:pPr>
      <w:keepNext/>
      <w:keepLines/>
      <w:widowControl/>
      <w:spacing w:before="480" w:line="276" w:lineRule="auto"/>
      <w:ind w:right="0"/>
      <w:jc w:val="left"/>
      <w:outlineLvl w:val="9"/>
    </w:pPr>
    <w:rPr>
      <w:rFonts w:asciiTheme="majorHAnsi" w:eastAsiaTheme="majorEastAsia" w:hAnsiTheme="majorHAnsi" w:cstheme="majorBidi"/>
      <w:color w:val="2F5496" w:themeColor="accent1" w:themeShade="BF"/>
      <w:lang w:val="en-US" w:eastAsia="en-US"/>
    </w:rPr>
  </w:style>
  <w:style w:type="paragraph" w:styleId="TOC1">
    <w:name w:val="toc 1"/>
    <w:basedOn w:val="Normal"/>
    <w:next w:val="Normal"/>
    <w:autoRedefine/>
    <w:uiPriority w:val="39"/>
    <w:unhideWhenUsed/>
    <w:rsid w:val="00FA0A92"/>
    <w:pPr>
      <w:spacing w:before="120"/>
    </w:pPr>
    <w:rPr>
      <w:rFonts w:cstheme="minorHAnsi"/>
      <w:b/>
      <w:bCs/>
      <w:i/>
      <w:iCs/>
    </w:rPr>
  </w:style>
  <w:style w:type="paragraph" w:styleId="TOC2">
    <w:name w:val="toc 2"/>
    <w:basedOn w:val="Normal"/>
    <w:next w:val="Normal"/>
    <w:autoRedefine/>
    <w:uiPriority w:val="39"/>
    <w:unhideWhenUsed/>
    <w:rsid w:val="00FA0A92"/>
    <w:pPr>
      <w:spacing w:before="120"/>
      <w:ind w:left="240"/>
    </w:pPr>
    <w:rPr>
      <w:rFonts w:cstheme="minorHAnsi"/>
      <w:b/>
      <w:bCs/>
      <w:sz w:val="22"/>
      <w:szCs w:val="22"/>
    </w:rPr>
  </w:style>
  <w:style w:type="paragraph" w:styleId="TOC3">
    <w:name w:val="toc 3"/>
    <w:basedOn w:val="Normal"/>
    <w:next w:val="Normal"/>
    <w:autoRedefine/>
    <w:uiPriority w:val="39"/>
    <w:unhideWhenUsed/>
    <w:rsid w:val="00FA0A92"/>
    <w:pPr>
      <w:ind w:left="480"/>
    </w:pPr>
    <w:rPr>
      <w:rFonts w:cstheme="minorHAnsi"/>
      <w:sz w:val="20"/>
      <w:szCs w:val="20"/>
    </w:rPr>
  </w:style>
  <w:style w:type="paragraph" w:styleId="TOC4">
    <w:name w:val="toc 4"/>
    <w:basedOn w:val="Normal"/>
    <w:next w:val="Normal"/>
    <w:autoRedefine/>
    <w:uiPriority w:val="39"/>
    <w:unhideWhenUsed/>
    <w:rsid w:val="00FA0A92"/>
    <w:pPr>
      <w:ind w:left="720"/>
    </w:pPr>
    <w:rPr>
      <w:rFonts w:cstheme="minorHAnsi"/>
      <w:sz w:val="20"/>
      <w:szCs w:val="20"/>
    </w:rPr>
  </w:style>
  <w:style w:type="paragraph" w:styleId="TOC5">
    <w:name w:val="toc 5"/>
    <w:basedOn w:val="Normal"/>
    <w:next w:val="Normal"/>
    <w:autoRedefine/>
    <w:uiPriority w:val="39"/>
    <w:unhideWhenUsed/>
    <w:rsid w:val="00FA0A92"/>
    <w:pPr>
      <w:ind w:left="960"/>
    </w:pPr>
    <w:rPr>
      <w:rFonts w:cstheme="minorHAnsi"/>
      <w:sz w:val="20"/>
      <w:szCs w:val="20"/>
    </w:rPr>
  </w:style>
  <w:style w:type="paragraph" w:styleId="TOC6">
    <w:name w:val="toc 6"/>
    <w:basedOn w:val="Normal"/>
    <w:next w:val="Normal"/>
    <w:autoRedefine/>
    <w:uiPriority w:val="39"/>
    <w:unhideWhenUsed/>
    <w:rsid w:val="00FA0A92"/>
    <w:pPr>
      <w:ind w:left="1200"/>
    </w:pPr>
    <w:rPr>
      <w:rFonts w:cstheme="minorHAnsi"/>
      <w:sz w:val="20"/>
      <w:szCs w:val="20"/>
    </w:rPr>
  </w:style>
  <w:style w:type="paragraph" w:styleId="TOC7">
    <w:name w:val="toc 7"/>
    <w:basedOn w:val="Normal"/>
    <w:next w:val="Normal"/>
    <w:autoRedefine/>
    <w:uiPriority w:val="39"/>
    <w:unhideWhenUsed/>
    <w:rsid w:val="00FA0A92"/>
    <w:pPr>
      <w:ind w:left="1440"/>
    </w:pPr>
    <w:rPr>
      <w:rFonts w:cstheme="minorHAnsi"/>
      <w:sz w:val="20"/>
      <w:szCs w:val="20"/>
    </w:rPr>
  </w:style>
  <w:style w:type="paragraph" w:styleId="TOC8">
    <w:name w:val="toc 8"/>
    <w:basedOn w:val="Normal"/>
    <w:next w:val="Normal"/>
    <w:autoRedefine/>
    <w:uiPriority w:val="39"/>
    <w:unhideWhenUsed/>
    <w:rsid w:val="00FA0A92"/>
    <w:pPr>
      <w:ind w:left="1680"/>
    </w:pPr>
    <w:rPr>
      <w:rFonts w:cstheme="minorHAnsi"/>
      <w:sz w:val="20"/>
      <w:szCs w:val="20"/>
    </w:rPr>
  </w:style>
  <w:style w:type="paragraph" w:styleId="TOC9">
    <w:name w:val="toc 9"/>
    <w:basedOn w:val="Normal"/>
    <w:next w:val="Normal"/>
    <w:autoRedefine/>
    <w:uiPriority w:val="39"/>
    <w:unhideWhenUsed/>
    <w:rsid w:val="00FA0A92"/>
    <w:pPr>
      <w:ind w:left="1920"/>
    </w:pPr>
    <w:rPr>
      <w:rFonts w:cstheme="minorHAnsi"/>
      <w:sz w:val="20"/>
      <w:szCs w:val="20"/>
    </w:rPr>
  </w:style>
  <w:style w:type="character" w:styleId="UnresolvedMention">
    <w:name w:val="Unresolved Mention"/>
    <w:basedOn w:val="DefaultParagraphFont"/>
    <w:uiPriority w:val="99"/>
    <w:semiHidden/>
    <w:unhideWhenUsed/>
    <w:rsid w:val="00FA0A92"/>
    <w:rPr>
      <w:color w:val="605E5C"/>
      <w:shd w:val="clear" w:color="auto" w:fill="E1DFDD"/>
    </w:rPr>
  </w:style>
  <w:style w:type="table" w:customStyle="1" w:styleId="a">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 w:type="character" w:styleId="Emphasis">
    <w:name w:val="Emphasis"/>
    <w:basedOn w:val="DefaultParagraphFont"/>
    <w:uiPriority w:val="20"/>
    <w:qFormat/>
    <w:rsid w:val="00710A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earning.nspcc.org.uk/child-protection-system" TargetMode="External"/><Relationship Id="rId18" Type="http://schemas.openxmlformats.org/officeDocument/2006/relationships/hyperlink" Target="mailto:help@nspcc.org.uk" TargetMode="External"/><Relationship Id="rId26" Type="http://schemas.openxmlformats.org/officeDocument/2006/relationships/hyperlink" Target="https://learning.nspcc.org.uk/child-abuse-and-neglect/online-abuse/" TargetMode="External"/><Relationship Id="rId3" Type="http://schemas.openxmlformats.org/officeDocument/2006/relationships/styles" Target="styles.xml"/><Relationship Id="rId21" Type="http://schemas.openxmlformats.org/officeDocument/2006/relationships/hyperlink" Target="https://www.gov.uk/government/collections/dbs-referrals-guidance--2" TargetMode="External"/><Relationship Id="rId7" Type="http://schemas.openxmlformats.org/officeDocument/2006/relationships/endnotes" Target="endnotes.xml"/><Relationship Id="rId12" Type="http://schemas.openxmlformats.org/officeDocument/2006/relationships/hyperlink" Target="https://learning.nspcc.org.uk/child-abuse-and-neglect/bullying" TargetMode="External"/><Relationship Id="rId17" Type="http://schemas.openxmlformats.org/officeDocument/2006/relationships/hyperlink" Target="tel:08000280285" TargetMode="External"/><Relationship Id="rId25" Type="http://schemas.openxmlformats.org/officeDocument/2006/relationships/hyperlink" Target="https://www.gov.uk/government/publications/dbs-code-of-practic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earning.nspcc.org.uk/child-abuse-and-neglect/bullying" TargetMode="External"/><Relationship Id="rId20" Type="http://schemas.openxmlformats.org/officeDocument/2006/relationships/hyperlink" Target="tel:08088005000" TargetMode="External"/><Relationship Id="rId29" Type="http://schemas.openxmlformats.org/officeDocument/2006/relationships/hyperlink" Target="https://learning.nspcc.org.uk/research-resources/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ing.nspcc.org.uk/child-abuse-and-neglect/online-a" TargetMode="External"/><Relationship Id="rId24" Type="http://schemas.openxmlformats.org/officeDocument/2006/relationships/hyperlink" Target="https://www.nspcc.org.u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spcc.org.uk/keeping-children-safe/our-services/nspcc-helpline/" TargetMode="External"/><Relationship Id="rId23" Type="http://schemas.openxmlformats.org/officeDocument/2006/relationships/hyperlink" Target="https://www.nspcc.org.uk/" TargetMode="External"/><Relationship Id="rId28" Type="http://schemas.openxmlformats.org/officeDocument/2006/relationships/hyperlink" Target="https://learning.nspcc.org.uk/research-resources/briefings/photography-sharing-images-guidance/" TargetMode="External"/><Relationship Id="rId10" Type="http://schemas.openxmlformats.org/officeDocument/2006/relationships/hyperlink" Target="https://assets.publishing.service.gov.uk/government/uploads/system/uploads/attachment_data/file/1101454/Keeping_children_safe_in_education_2022.pdf" TargetMode="External"/><Relationship Id="rId19" Type="http://schemas.openxmlformats.org/officeDocument/2006/relationships/hyperlink" Target="https://www.nspcc.org.uk/services-and-resources/nspcc-helplin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earning.nspcc.org.uk/child-protection-system/england/" TargetMode="External"/><Relationship Id="rId14" Type="http://schemas.openxmlformats.org/officeDocument/2006/relationships/hyperlink" Target="https://protect-advice.org.uk/contact-protect-advice-line/" TargetMode="External"/><Relationship Id="rId22" Type="http://schemas.openxmlformats.org/officeDocument/2006/relationships/hyperlink" Target="https://www.mygov.scot/pvg-referrals/" TargetMode="External"/><Relationship Id="rId27" Type="http://schemas.openxmlformats.org/officeDocument/2006/relationships/hyperlink" Target="https://learning.nspcc.org.uk/child-protection-system/" TargetMode="External"/><Relationship Id="rId30" Type="http://schemas.openxmlformats.org/officeDocument/2006/relationships/header" Target="header1.xml"/><Relationship Id="rId8" Type="http://schemas.openxmlformats.org/officeDocument/2006/relationships/hyperlink" Target="https://learning.nspcc.org.uk/child-protection-system/englan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a4ZudO2OgC75MShdn2SaZxMy7A==">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44</Pages>
  <Words>14599</Words>
  <Characters>83215</Characters>
  <Application>Microsoft Office Word</Application>
  <DocSecurity>0</DocSecurity>
  <Lines>693</Lines>
  <Paragraphs>195</Paragraphs>
  <ScaleCrop>false</ScaleCrop>
  <Company/>
  <LinksUpToDate>false</LinksUpToDate>
  <CharactersWithSpaces>97619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Dunwood</dc:creator>
  <cp:lastModifiedBy>Jo Askew</cp:lastModifiedBy>
  <cp:revision>3</cp:revision>
  <dcterms:created xsi:type="dcterms:W3CDTF">2026-02-09T15:52:00Z</dcterms:created>
  <dcterms:modified xsi:type="dcterms:W3CDTF">2026-02-09T17:53:00Z</dcterms:modified>
</cp:coreProperties>
</file>